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36" w:rsidRPr="00426D36" w:rsidRDefault="00426D36" w:rsidP="00426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26D3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Информация по состоянию окружающей среды Костанайской области </w:t>
      </w:r>
      <w:r w:rsidRPr="00426D3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подготовлена по данным «Информационный бюллетеня о состоянии окружающей среды Республики Казахстан», выпуск № </w:t>
      </w:r>
      <w:r w:rsid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2 (208</w:t>
      </w:r>
      <w:r w:rsidRPr="00426D36">
        <w:rPr>
          <w:rFonts w:ascii="Times New Roman" w:eastAsia="Times New Roman" w:hAnsi="Times New Roman" w:cs="Times New Roman"/>
          <w:sz w:val="28"/>
          <w:szCs w:val="28"/>
          <w:lang w:bidi="en-US"/>
        </w:rPr>
        <w:t>), подготовленный по результатам работ, выполняемых специализированными подразделениями РГП “</w:t>
      </w:r>
      <w:proofErr w:type="spellStart"/>
      <w:r w:rsidRPr="00426D36">
        <w:rPr>
          <w:rFonts w:ascii="Times New Roman" w:eastAsia="Times New Roman" w:hAnsi="Times New Roman" w:cs="Times New Roman"/>
          <w:sz w:val="28"/>
          <w:szCs w:val="28"/>
          <w:lang w:bidi="en-US"/>
        </w:rPr>
        <w:t>Казгидромет</w:t>
      </w:r>
      <w:proofErr w:type="spellEnd"/>
      <w:r w:rsidRPr="00426D36">
        <w:rPr>
          <w:rFonts w:ascii="Times New Roman" w:eastAsia="Times New Roman" w:hAnsi="Times New Roman" w:cs="Times New Roman"/>
          <w:sz w:val="28"/>
          <w:szCs w:val="28"/>
          <w:lang w:bidi="en-US"/>
        </w:rPr>
        <w:t>” по проведению экологического мониторинга за состоянием окружающей среды на наблюдательной сети национальной гидрометеорологической службы.</w:t>
      </w:r>
    </w:p>
    <w:p w:rsidR="00426D36" w:rsidRPr="00426D36" w:rsidRDefault="00426D36" w:rsidP="00426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26D3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Информационный бюллетень (полная версия) размещен на сайте </w:t>
      </w:r>
      <w:hyperlink r:id="rId6" w:history="1">
        <w:r w:rsidRPr="00426D3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http</w:t>
        </w:r>
        <w:r w:rsidRPr="00426D36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://</w:t>
        </w:r>
        <w:proofErr w:type="spellStart"/>
        <w:r w:rsidRPr="00426D3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kazhydromet</w:t>
        </w:r>
        <w:proofErr w:type="spellEnd"/>
        <w:r w:rsidRPr="00426D36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proofErr w:type="spellStart"/>
        <w:r w:rsidRPr="00426D3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kz</w:t>
        </w:r>
        <w:proofErr w:type="spellEnd"/>
      </w:hyperlink>
      <w:proofErr w:type="spellStart"/>
      <w:r w:rsidRPr="00426D36">
        <w:rPr>
          <w:rFonts w:ascii="Times New Roman" w:eastAsia="Times New Roman" w:hAnsi="Times New Roman" w:cs="Times New Roman"/>
          <w:sz w:val="28"/>
          <w:szCs w:val="28"/>
          <w:lang w:bidi="en-US"/>
        </w:rPr>
        <w:t>Казгидромет</w:t>
      </w:r>
      <w:proofErr w:type="spellEnd"/>
      <w:r w:rsidRPr="00426D3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Республики Казахстан в разделе «</w:t>
      </w:r>
      <w:r w:rsidRPr="00426D36">
        <w:rPr>
          <w:rFonts w:ascii="Times New Roman" w:eastAsia="Times New Roman" w:hAnsi="Times New Roman" w:cs="Times New Roman"/>
          <w:color w:val="000000"/>
          <w:sz w:val="28"/>
          <w:szCs w:val="36"/>
          <w:lang w:bidi="en-US"/>
        </w:rPr>
        <w:t>мониторинг окружающей среды</w:t>
      </w:r>
      <w:r w:rsidRPr="00426D36">
        <w:rPr>
          <w:rFonts w:ascii="Times New Roman" w:eastAsia="Times New Roman" w:hAnsi="Times New Roman" w:cs="Times New Roman"/>
          <w:sz w:val="28"/>
          <w:szCs w:val="28"/>
          <w:lang w:bidi="en-US"/>
        </w:rPr>
        <w:t>».</w:t>
      </w:r>
    </w:p>
    <w:p w:rsidR="00426D36" w:rsidRPr="00426D36" w:rsidRDefault="00426D36" w:rsidP="00426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26D36" w:rsidRPr="00426D36" w:rsidRDefault="00426D36" w:rsidP="00426D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26D36" w:rsidRPr="00426D36" w:rsidRDefault="00426D36" w:rsidP="00426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bidi="en-US"/>
        </w:rPr>
      </w:pPr>
      <w:r w:rsidRPr="00426D36">
        <w:rPr>
          <w:rFonts w:ascii="Times New Roman" w:eastAsia="Times New Roman" w:hAnsi="Times New Roman" w:cs="Times New Roman"/>
          <w:b/>
          <w:sz w:val="36"/>
          <w:szCs w:val="28"/>
          <w:lang w:bidi="en-US"/>
        </w:rPr>
        <w:t xml:space="preserve">Состояние окружающей среды Костанайской области за </w:t>
      </w:r>
      <w:r w:rsidR="004C4495">
        <w:rPr>
          <w:rFonts w:ascii="Times New Roman" w:eastAsia="Times New Roman" w:hAnsi="Times New Roman" w:cs="Times New Roman"/>
          <w:b/>
          <w:sz w:val="36"/>
          <w:szCs w:val="28"/>
          <w:lang w:val="kk-KZ" w:bidi="en-US"/>
        </w:rPr>
        <w:t>февраль</w:t>
      </w:r>
      <w:r w:rsidR="00570BD8">
        <w:rPr>
          <w:rFonts w:ascii="Times New Roman" w:eastAsia="Times New Roman" w:hAnsi="Times New Roman" w:cs="Times New Roman"/>
          <w:b/>
          <w:sz w:val="36"/>
          <w:szCs w:val="28"/>
          <w:lang w:bidi="en-US"/>
        </w:rPr>
        <w:t xml:space="preserve"> 2017</w:t>
      </w:r>
      <w:r>
        <w:rPr>
          <w:rFonts w:ascii="Times New Roman" w:eastAsia="Times New Roman" w:hAnsi="Times New Roman" w:cs="Times New Roman"/>
          <w:b/>
          <w:sz w:val="36"/>
          <w:szCs w:val="28"/>
          <w:lang w:bidi="en-US"/>
        </w:rPr>
        <w:t xml:space="preserve"> года</w:t>
      </w:r>
    </w:p>
    <w:p w:rsidR="00426D36" w:rsidRPr="00426D36" w:rsidRDefault="00426D36" w:rsidP="00426D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70BD8" w:rsidRPr="00570BD8" w:rsidRDefault="00570BD8" w:rsidP="00570BD8">
      <w:pPr>
        <w:shd w:val="clear" w:color="auto" w:fill="FFFFFF"/>
        <w:spacing w:after="0" w:line="240" w:lineRule="auto"/>
        <w:ind w:left="1085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570BD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Состояние загрязнения атмосферного воздуха по городу Костанай</w:t>
      </w:r>
    </w:p>
    <w:p w:rsidR="001C3587" w:rsidRPr="001C3587" w:rsidRDefault="001C3587" w:rsidP="001C3587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состоянием атмосферного воздуха велись на 4 стационарных постах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C35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</w:t>
      </w:r>
      <w:r w:rsidRPr="001C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таблица </w:t>
      </w:r>
      <w:r w:rsidRPr="001C35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1C35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35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C3587" w:rsidRPr="001C3587" w:rsidRDefault="001C3587" w:rsidP="001C3587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1C3587" w:rsidRPr="001C3587" w:rsidRDefault="001C3587" w:rsidP="001C3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1C35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Таблица </w:t>
      </w:r>
      <w:r w:rsidRPr="001C3587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1</w:t>
      </w:r>
    </w:p>
    <w:p w:rsidR="001C3587" w:rsidRPr="001C3587" w:rsidRDefault="001C3587" w:rsidP="001C3587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C35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Место расположения постов наблюдений и определяемые примеси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134"/>
        <w:gridCol w:w="1884"/>
        <w:gridCol w:w="2381"/>
        <w:gridCol w:w="3389"/>
      </w:tblGrid>
      <w:tr w:rsidR="001C3587" w:rsidRPr="001C3587" w:rsidTr="00B34A59">
        <w:tc>
          <w:tcPr>
            <w:tcW w:w="1101" w:type="dxa"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Номер</w:t>
            </w:r>
          </w:p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поста</w:t>
            </w:r>
          </w:p>
        </w:tc>
        <w:tc>
          <w:tcPr>
            <w:tcW w:w="1134" w:type="dxa"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Сроки отбора</w:t>
            </w:r>
          </w:p>
        </w:tc>
        <w:tc>
          <w:tcPr>
            <w:tcW w:w="1884" w:type="dxa"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Проведение наблюдений</w:t>
            </w:r>
          </w:p>
        </w:tc>
        <w:tc>
          <w:tcPr>
            <w:tcW w:w="2381" w:type="dxa"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Адрес поста</w:t>
            </w:r>
          </w:p>
        </w:tc>
        <w:tc>
          <w:tcPr>
            <w:tcW w:w="3389" w:type="dxa"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Определяемые примеси</w:t>
            </w:r>
          </w:p>
        </w:tc>
      </w:tr>
      <w:tr w:rsidR="001C3587" w:rsidRPr="001C3587" w:rsidTr="00B34A59">
        <w:tc>
          <w:tcPr>
            <w:tcW w:w="1101" w:type="dxa"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3 раза </w:t>
            </w:r>
          </w:p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сутки</w:t>
            </w:r>
          </w:p>
        </w:tc>
        <w:tc>
          <w:tcPr>
            <w:tcW w:w="1884" w:type="dxa"/>
            <w:vMerge w:val="restart"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ручной отбор проб (дискретные методы)</w:t>
            </w:r>
          </w:p>
        </w:tc>
        <w:tc>
          <w:tcPr>
            <w:tcW w:w="2381" w:type="dxa"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 xml:space="preserve">ул. </w:t>
            </w:r>
            <w:proofErr w:type="spellStart"/>
            <w:r w:rsidRPr="001C35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Каирбекова</w:t>
            </w:r>
            <w:proofErr w:type="spellEnd"/>
            <w:r w:rsidRPr="001C35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, 379; жилой район</w:t>
            </w:r>
          </w:p>
        </w:tc>
        <w:tc>
          <w:tcPr>
            <w:tcW w:w="3389" w:type="dxa"/>
            <w:vMerge w:val="restart"/>
            <w:vAlign w:val="center"/>
          </w:tcPr>
          <w:p w:rsidR="001C3587" w:rsidRPr="001C3587" w:rsidRDefault="001C3587" w:rsidP="001C3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взвешенные частицы (пыль), </w:t>
            </w:r>
            <w:r w:rsidRPr="001C35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диоксид серы, оксид углерода, диоксид азота</w:t>
            </w:r>
          </w:p>
        </w:tc>
      </w:tr>
      <w:tr w:rsidR="001C3587" w:rsidRPr="001C3587" w:rsidTr="00B34A59">
        <w:tc>
          <w:tcPr>
            <w:tcW w:w="1101" w:type="dxa"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84" w:type="dxa"/>
            <w:vMerge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81" w:type="dxa"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bidi="en-US"/>
              </w:rPr>
            </w:pPr>
            <w:r w:rsidRPr="001C35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 xml:space="preserve">ул. </w:t>
            </w:r>
            <w:r w:rsidRPr="001C35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bidi="en-US"/>
              </w:rPr>
              <w:t>Дощанова</w:t>
            </w:r>
            <w:r w:rsidRPr="001C35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 xml:space="preserve">, </w:t>
            </w:r>
            <w:r w:rsidRPr="001C35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bidi="en-US"/>
              </w:rPr>
              <w:t>43,</w:t>
            </w:r>
          </w:p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bidi="en-US"/>
              </w:rPr>
              <w:t>центр города</w:t>
            </w:r>
          </w:p>
        </w:tc>
        <w:tc>
          <w:tcPr>
            <w:tcW w:w="3389" w:type="dxa"/>
            <w:vMerge/>
            <w:vAlign w:val="center"/>
          </w:tcPr>
          <w:p w:rsidR="001C3587" w:rsidRPr="001C3587" w:rsidRDefault="001C3587" w:rsidP="001C3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C3587" w:rsidRPr="001C3587" w:rsidTr="00B34A59">
        <w:trPr>
          <w:trHeight w:val="363"/>
        </w:trPr>
        <w:tc>
          <w:tcPr>
            <w:tcW w:w="1101" w:type="dxa"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каждые 20 минут</w:t>
            </w:r>
          </w:p>
        </w:tc>
        <w:tc>
          <w:tcPr>
            <w:tcW w:w="1884" w:type="dxa"/>
            <w:vMerge w:val="restart"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непрерывном режиме</w:t>
            </w:r>
          </w:p>
        </w:tc>
        <w:tc>
          <w:tcPr>
            <w:tcW w:w="2381" w:type="dxa"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ул</w:t>
            </w:r>
            <w:proofErr w:type="gramStart"/>
            <w:r w:rsidRPr="001C35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.Б</w:t>
            </w:r>
            <w:proofErr w:type="gramEnd"/>
            <w:r w:rsidRPr="001C35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ородина</w:t>
            </w:r>
          </w:p>
        </w:tc>
        <w:tc>
          <w:tcPr>
            <w:tcW w:w="3389" w:type="dxa"/>
            <w:vAlign w:val="center"/>
          </w:tcPr>
          <w:p w:rsidR="001C3587" w:rsidRPr="001C3587" w:rsidRDefault="001C3587" w:rsidP="001C3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диоксид серы, оксид углерода, диоксид и оксид азота</w:t>
            </w:r>
          </w:p>
        </w:tc>
      </w:tr>
      <w:tr w:rsidR="001C3587" w:rsidRPr="001C3587" w:rsidTr="00B34A59">
        <w:trPr>
          <w:trHeight w:val="283"/>
        </w:trPr>
        <w:tc>
          <w:tcPr>
            <w:tcW w:w="1101" w:type="dxa"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84" w:type="dxa"/>
            <w:vMerge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81" w:type="dxa"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ул. Маяковского</w:t>
            </w:r>
          </w:p>
        </w:tc>
        <w:tc>
          <w:tcPr>
            <w:tcW w:w="3389" w:type="dxa"/>
            <w:vAlign w:val="center"/>
          </w:tcPr>
          <w:p w:rsidR="001C3587" w:rsidRPr="001C3587" w:rsidRDefault="001C3587" w:rsidP="001C3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взвешенные частицы РМ-10,  диоксид серы, оксид углерода, диоксид и оксид азота</w:t>
            </w:r>
          </w:p>
        </w:tc>
      </w:tr>
    </w:tbl>
    <w:p w:rsidR="001C3587" w:rsidRPr="001C3587" w:rsidRDefault="001C3587" w:rsidP="001C3587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C3587" w:rsidRPr="001C3587" w:rsidRDefault="001C3587" w:rsidP="001C358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1C358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294120" cy="3740785"/>
            <wp:effectExtent l="19050" t="0" r="0" b="0"/>
            <wp:docPr id="5" name="Рисунок 28" descr="C:\Users\ww\Desktop\На бюллетень\Костан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ww\Desktop\На бюллетень\Костана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374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587" w:rsidRPr="001C3587" w:rsidRDefault="001C3587" w:rsidP="001C3587">
      <w:pPr>
        <w:spacing w:after="0" w:line="240" w:lineRule="auto"/>
        <w:ind w:right="-375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3587">
        <w:rPr>
          <w:rFonts w:ascii="Times New Roman" w:eastAsia="Times New Roman" w:hAnsi="Times New Roman" w:cs="Times New Roman"/>
          <w:sz w:val="24"/>
          <w:szCs w:val="24"/>
          <w:lang w:bidi="en-US"/>
        </w:rPr>
        <w:t>Ри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с.</w:t>
      </w:r>
      <w:r w:rsidRPr="001C35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 Схема расположения стационарной сети наблюдения </w:t>
      </w:r>
    </w:p>
    <w:p w:rsidR="001C3587" w:rsidRPr="001C3587" w:rsidRDefault="001C3587" w:rsidP="001C3587">
      <w:pPr>
        <w:spacing w:after="0" w:line="240" w:lineRule="auto"/>
        <w:ind w:right="-375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35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за загрязнением атмосферного воздуха города Костанай </w:t>
      </w:r>
    </w:p>
    <w:p w:rsidR="001C3587" w:rsidRPr="001C3587" w:rsidRDefault="001C3587" w:rsidP="001C3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</w:pPr>
    </w:p>
    <w:p w:rsidR="001C3587" w:rsidRPr="001C3587" w:rsidRDefault="001C3587" w:rsidP="001C3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оценка загрязнения атмосферы</w:t>
      </w:r>
      <w:r w:rsidRPr="00A61B4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D31063">
        <w:rPr>
          <w:rFonts w:ascii="Times New Roman" w:eastAsia="Times New Roman" w:hAnsi="Times New Roman" w:cs="Times New Roman"/>
          <w:sz w:val="28"/>
          <w:szCs w:val="28"/>
          <w:lang w:bidi="en-US"/>
        </w:rPr>
        <w:t>определял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ась двумя </w:t>
      </w:r>
      <w:r w:rsidRPr="00B63BC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значениями – </w:t>
      </w:r>
      <w:r w:rsidRPr="00B63BC1">
        <w:rPr>
          <w:rFonts w:ascii="Times New Roman" w:hAnsi="Times New Roman" w:cs="Times New Roman"/>
          <w:color w:val="000000"/>
          <w:sz w:val="28"/>
          <w:szCs w:val="28"/>
        </w:rPr>
        <w:t>стандартный индекс (СИ) и набольшая повторяемость (НП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 данным стационарной сети наблюдений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(рис.</w:t>
      </w: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1), уровень загрязнения атмосферного воздуха оценивался </w:t>
      </w:r>
      <w:r w:rsidRPr="001C3587">
        <w:rPr>
          <w:rFonts w:ascii="Times New Roman" w:eastAsia="Times New Roman" w:hAnsi="Times New Roman" w:cs="Times New Roman"/>
          <w:b/>
          <w:i/>
          <w:sz w:val="28"/>
          <w:szCs w:val="28"/>
          <w:lang w:val="kk-KZ" w:bidi="en-US"/>
        </w:rPr>
        <w:t>низким</w:t>
      </w: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, определялся значениями СИ равным 1 и НП =</w:t>
      </w:r>
      <w:r w:rsidRPr="001C3587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0</w:t>
      </w: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%. </w:t>
      </w:r>
    </w:p>
    <w:p w:rsidR="001C3587" w:rsidRPr="001C3587" w:rsidRDefault="001C3587" w:rsidP="001C3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В целом по городу среднемесячные концентрации всех загрязняющих веществ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не превышали норму.</w:t>
      </w:r>
    </w:p>
    <w:p w:rsidR="001C3587" w:rsidRPr="001C3587" w:rsidRDefault="001C3587" w:rsidP="001C3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 февраль по городу были зафиксированы превышения более 1 </w:t>
      </w:r>
      <w:proofErr w:type="spellStart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ПДК</w:t>
      </w:r>
      <w:r w:rsidRPr="001C3587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м</w:t>
      </w:r>
      <w:proofErr w:type="gramStart"/>
      <w:r w:rsidRPr="001C3587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.р</w:t>
      </w:r>
      <w:proofErr w:type="spellEnd"/>
      <w:proofErr w:type="gramEnd"/>
      <w:r w:rsidRPr="001C3587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 xml:space="preserve"> </w:t>
      </w:r>
      <w:r w:rsidRPr="001C3587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по диоксиду серы – </w:t>
      </w:r>
      <w:r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1 случай</w:t>
      </w: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1C3587" w:rsidRPr="001C3587" w:rsidRDefault="001C3587" w:rsidP="001C3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C3587" w:rsidRPr="001C3587" w:rsidRDefault="001C3587" w:rsidP="001C3587">
      <w:pPr>
        <w:tabs>
          <w:tab w:val="left" w:pos="4678"/>
        </w:tabs>
        <w:spacing w:after="0" w:line="240" w:lineRule="auto"/>
        <w:ind w:left="108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C358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Состояние атмосферного воздуха по городу </w:t>
      </w:r>
      <w:proofErr w:type="gramStart"/>
      <w:r w:rsidRPr="001C358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Рудный</w:t>
      </w:r>
      <w:proofErr w:type="gramEnd"/>
    </w:p>
    <w:p w:rsidR="001C3587" w:rsidRPr="001C3587" w:rsidRDefault="001C3587" w:rsidP="001C3587">
      <w:pPr>
        <w:spacing w:after="0" w:line="240" w:lineRule="auto"/>
        <w:ind w:left="49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C3587" w:rsidRPr="001C3587" w:rsidRDefault="001C3587" w:rsidP="001C3587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C35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состоянием атмосферного воздуха велись на 2 стационарных постах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рис.2</w:t>
      </w:r>
      <w:r w:rsidRPr="001C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таблица </w:t>
      </w:r>
      <w:r w:rsidRPr="001C35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1C35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35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C3587" w:rsidRPr="001C3587" w:rsidRDefault="001C3587" w:rsidP="001C3587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587" w:rsidRPr="001C3587" w:rsidRDefault="001C3587" w:rsidP="001C3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1C3587">
        <w:rPr>
          <w:rFonts w:ascii="Times New Roman" w:eastAsia="Times New Roman" w:hAnsi="Times New Roman" w:cs="Times New Roman"/>
          <w:sz w:val="24"/>
          <w:szCs w:val="24"/>
          <w:lang w:bidi="en-US"/>
        </w:rPr>
        <w:t>Таблица</w:t>
      </w: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</w:t>
      </w:r>
      <w:r w:rsidRPr="001C3587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2</w:t>
      </w:r>
    </w:p>
    <w:p w:rsidR="001C3587" w:rsidRPr="001C3587" w:rsidRDefault="001C3587" w:rsidP="001C3587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C35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Место расположения постов наблюдений и определяемые примеси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"/>
        <w:gridCol w:w="1084"/>
        <w:gridCol w:w="2083"/>
        <w:gridCol w:w="2126"/>
        <w:gridCol w:w="3419"/>
      </w:tblGrid>
      <w:tr w:rsidR="001C3587" w:rsidRPr="001C3587" w:rsidTr="00B34A59">
        <w:trPr>
          <w:jc w:val="center"/>
        </w:trPr>
        <w:tc>
          <w:tcPr>
            <w:tcW w:w="964" w:type="dxa"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Номер</w:t>
            </w:r>
          </w:p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поста</w:t>
            </w:r>
          </w:p>
        </w:tc>
        <w:tc>
          <w:tcPr>
            <w:tcW w:w="1084" w:type="dxa"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Сроки отбора</w:t>
            </w:r>
          </w:p>
        </w:tc>
        <w:tc>
          <w:tcPr>
            <w:tcW w:w="2083" w:type="dxa"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Проведение наблюдений</w:t>
            </w:r>
          </w:p>
        </w:tc>
        <w:tc>
          <w:tcPr>
            <w:tcW w:w="2126" w:type="dxa"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Адрес поста</w:t>
            </w:r>
          </w:p>
        </w:tc>
        <w:tc>
          <w:tcPr>
            <w:tcW w:w="3419" w:type="dxa"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Определяемые примеси</w:t>
            </w:r>
          </w:p>
        </w:tc>
      </w:tr>
      <w:tr w:rsidR="001C3587" w:rsidRPr="001C3587" w:rsidTr="00B34A59">
        <w:trPr>
          <w:trHeight w:val="727"/>
          <w:jc w:val="center"/>
        </w:trPr>
        <w:tc>
          <w:tcPr>
            <w:tcW w:w="964" w:type="dxa"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084" w:type="dxa"/>
            <w:vMerge w:val="restart"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каждые 20 минут</w:t>
            </w:r>
          </w:p>
        </w:tc>
        <w:tc>
          <w:tcPr>
            <w:tcW w:w="2083" w:type="dxa"/>
            <w:vMerge w:val="restart"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непрерывном режиме</w:t>
            </w:r>
          </w:p>
        </w:tc>
        <w:tc>
          <w:tcPr>
            <w:tcW w:w="2126" w:type="dxa"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ул. Молодой Гвардии</w:t>
            </w:r>
          </w:p>
        </w:tc>
        <w:tc>
          <w:tcPr>
            <w:tcW w:w="3419" w:type="dxa"/>
            <w:vAlign w:val="center"/>
          </w:tcPr>
          <w:p w:rsidR="001C3587" w:rsidRPr="001C3587" w:rsidRDefault="001C3587" w:rsidP="001C3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диоксид серы,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1C35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оксид углерода,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1C35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диоксид и оксид азота</w:t>
            </w:r>
          </w:p>
        </w:tc>
      </w:tr>
      <w:tr w:rsidR="001C3587" w:rsidRPr="001C3587" w:rsidTr="00B34A59">
        <w:trPr>
          <w:jc w:val="center"/>
        </w:trPr>
        <w:tc>
          <w:tcPr>
            <w:tcW w:w="964" w:type="dxa"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084" w:type="dxa"/>
            <w:vMerge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083" w:type="dxa"/>
            <w:vMerge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рядом с мечетью</w:t>
            </w:r>
          </w:p>
        </w:tc>
        <w:tc>
          <w:tcPr>
            <w:tcW w:w="3419" w:type="dxa"/>
            <w:vAlign w:val="center"/>
          </w:tcPr>
          <w:p w:rsidR="001C3587" w:rsidRPr="001C3587" w:rsidRDefault="001C3587" w:rsidP="001C3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взвешенные частицы РМ-10, диоксид серы,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1C35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оксид углерода,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1C35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диоксид и оксид азота</w:t>
            </w:r>
          </w:p>
        </w:tc>
      </w:tr>
    </w:tbl>
    <w:p w:rsidR="001C3587" w:rsidRPr="001C3587" w:rsidRDefault="001C3587" w:rsidP="001C3587">
      <w:pPr>
        <w:tabs>
          <w:tab w:val="left" w:pos="12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C3587" w:rsidRPr="001C3587" w:rsidRDefault="001C3587" w:rsidP="001C3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1C35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6025" cy="3238500"/>
            <wp:effectExtent l="19050" t="0" r="9525" b="0"/>
            <wp:docPr id="6" name="Рисунок 29" descr="C:\Users\ww\Desktop\На бюллетень\Руд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ww\Desktop\На бюллетень\Руд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323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587" w:rsidRPr="001C3587" w:rsidRDefault="001C3587" w:rsidP="001C3587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Рис.2</w:t>
      </w:r>
      <w:r w:rsidRPr="001C35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Схема расположения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</w:t>
      </w:r>
      <w:r w:rsidRPr="001C3587">
        <w:rPr>
          <w:rFonts w:ascii="Times New Roman" w:eastAsia="Times New Roman" w:hAnsi="Times New Roman" w:cs="Times New Roman"/>
          <w:sz w:val="24"/>
          <w:szCs w:val="24"/>
          <w:lang w:bidi="en-US"/>
        </w:rPr>
        <w:t>тационарной сети наблюдения за загрязнением атмосферного воздуха города  Рудный</w:t>
      </w:r>
    </w:p>
    <w:p w:rsidR="001C3587" w:rsidRPr="001C3587" w:rsidRDefault="001C3587" w:rsidP="001C3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1C3587" w:rsidRPr="001C3587" w:rsidRDefault="001C3587" w:rsidP="001C3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3587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Общая оценка загрязнения атмосферы.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 </w:t>
      </w: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По данным стационарной сети наблюдений (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рис. </w:t>
      </w: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2), уровень загрязнения атмосферного воздуха оценивается</w:t>
      </w:r>
      <w:r w:rsidRPr="001C3587">
        <w:rPr>
          <w:rFonts w:ascii="Times New Roman" w:eastAsia="Times New Roman" w:hAnsi="Times New Roman" w:cs="Times New Roman"/>
          <w:b/>
          <w:i/>
          <w:sz w:val="28"/>
          <w:szCs w:val="28"/>
          <w:lang w:val="kk-KZ" w:bidi="en-US"/>
        </w:rPr>
        <w:t>низким</w:t>
      </w:r>
      <w:r w:rsidRPr="001C3587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,</w:t>
      </w: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определялся значениями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СИ равным </w:t>
      </w:r>
      <w:r w:rsidRPr="001C3587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1 и </w:t>
      </w: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НП=</w:t>
      </w:r>
      <w:r w:rsidRPr="001C3587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 0</w:t>
      </w: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%(рис. 1, 2). </w:t>
      </w:r>
    </w:p>
    <w:p w:rsidR="001C3587" w:rsidRPr="001C3587" w:rsidRDefault="001C3587" w:rsidP="001C3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целом по городу среднемесячные концентрации составили: </w:t>
      </w:r>
      <w:proofErr w:type="spellStart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взвешешнных</w:t>
      </w:r>
      <w:proofErr w:type="spellEnd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частиц РМ-10 – 1,5 ПДК</w:t>
      </w:r>
      <w:r w:rsidRPr="001C3587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 xml:space="preserve"> с</w:t>
      </w:r>
      <w:proofErr w:type="gramStart"/>
      <w:r w:rsidRPr="001C3587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.с</w:t>
      </w:r>
      <w:proofErr w:type="gramEnd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,  концентрации других загрязняющих веществ не превышали ПДК.</w:t>
      </w:r>
    </w:p>
    <w:p w:rsidR="001C3587" w:rsidRPr="001C3587" w:rsidRDefault="001C3587" w:rsidP="001C3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C3587" w:rsidRPr="001C3587" w:rsidRDefault="001C3587" w:rsidP="001C3587">
      <w:pPr>
        <w:spacing w:after="0" w:line="240" w:lineRule="auto"/>
        <w:ind w:left="108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C358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Состояние атмосферного воздуха по поселку </w:t>
      </w:r>
      <w:proofErr w:type="spellStart"/>
      <w:r w:rsidRPr="001C358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Карабалык</w:t>
      </w:r>
      <w:proofErr w:type="spellEnd"/>
    </w:p>
    <w:p w:rsidR="001C3587" w:rsidRPr="001C3587" w:rsidRDefault="001C3587" w:rsidP="001C3587">
      <w:pPr>
        <w:spacing w:after="0" w:line="240" w:lineRule="auto"/>
        <w:ind w:left="495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C3587" w:rsidRPr="001C3587" w:rsidRDefault="001C3587" w:rsidP="001C3587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C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 за состоянием атмосферного воздуха велись на 1 стационарном посту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(рис.</w:t>
      </w:r>
      <w:r w:rsidRPr="001C3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таблица </w:t>
      </w:r>
      <w:r w:rsidRPr="001C358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1C35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35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C3587" w:rsidRPr="001C3587" w:rsidRDefault="001C3587" w:rsidP="001C3587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C3587" w:rsidRPr="001C3587" w:rsidRDefault="001C3587" w:rsidP="001C3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bidi="en-US"/>
        </w:rPr>
      </w:pPr>
      <w:r w:rsidRPr="001C3587">
        <w:rPr>
          <w:rFonts w:ascii="Times New Roman" w:eastAsia="Times New Roman" w:hAnsi="Times New Roman" w:cs="Times New Roman"/>
          <w:sz w:val="24"/>
          <w:szCs w:val="24"/>
          <w:lang w:bidi="en-US"/>
        </w:rPr>
        <w:t>Таблица</w:t>
      </w:r>
      <w:r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 xml:space="preserve"> </w:t>
      </w:r>
      <w:r w:rsidRPr="001C3587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3</w:t>
      </w:r>
    </w:p>
    <w:p w:rsidR="001C3587" w:rsidRPr="001C3587" w:rsidRDefault="001C3587" w:rsidP="001C3587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C35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Место расположения постов наблюдений и определяемые примеси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1884"/>
        <w:gridCol w:w="1660"/>
        <w:gridCol w:w="3544"/>
      </w:tblGrid>
      <w:tr w:rsidR="001C3587" w:rsidRPr="001C3587" w:rsidTr="00B34A59">
        <w:trPr>
          <w:jc w:val="center"/>
        </w:trPr>
        <w:tc>
          <w:tcPr>
            <w:tcW w:w="1101" w:type="dxa"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Номер</w:t>
            </w:r>
          </w:p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поста</w:t>
            </w:r>
          </w:p>
        </w:tc>
        <w:tc>
          <w:tcPr>
            <w:tcW w:w="1417" w:type="dxa"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Сроки отбора</w:t>
            </w:r>
          </w:p>
        </w:tc>
        <w:tc>
          <w:tcPr>
            <w:tcW w:w="1884" w:type="dxa"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Проведение наблюдений</w:t>
            </w:r>
          </w:p>
        </w:tc>
        <w:tc>
          <w:tcPr>
            <w:tcW w:w="1660" w:type="dxa"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Адрес поста</w:t>
            </w:r>
          </w:p>
        </w:tc>
        <w:tc>
          <w:tcPr>
            <w:tcW w:w="3544" w:type="dxa"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Определяемые примеси</w:t>
            </w:r>
          </w:p>
        </w:tc>
      </w:tr>
      <w:tr w:rsidR="001C3587" w:rsidRPr="001C3587" w:rsidTr="00B34A59">
        <w:trPr>
          <w:trHeight w:val="727"/>
          <w:jc w:val="center"/>
        </w:trPr>
        <w:tc>
          <w:tcPr>
            <w:tcW w:w="1101" w:type="dxa"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417" w:type="dxa"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каждые 20 минут</w:t>
            </w:r>
          </w:p>
        </w:tc>
        <w:tc>
          <w:tcPr>
            <w:tcW w:w="1884" w:type="dxa"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непрерывном режиме</w:t>
            </w:r>
          </w:p>
        </w:tc>
        <w:tc>
          <w:tcPr>
            <w:tcW w:w="1660" w:type="dxa"/>
            <w:vAlign w:val="center"/>
          </w:tcPr>
          <w:p w:rsidR="001C3587" w:rsidRPr="001C3587" w:rsidRDefault="001C3587" w:rsidP="001C358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ул. Гагарина, 40 «А»</w:t>
            </w:r>
          </w:p>
        </w:tc>
        <w:tc>
          <w:tcPr>
            <w:tcW w:w="3544" w:type="dxa"/>
            <w:vAlign w:val="center"/>
          </w:tcPr>
          <w:p w:rsidR="001C3587" w:rsidRPr="001C3587" w:rsidRDefault="001C3587" w:rsidP="001C35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C358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взвешенные частицы РМ-2,5, взвешенные частицы РМ-10, диоксид серы, оксид углерода, диоксид и оксид азота, озон, сероводород, аммиак</w:t>
            </w:r>
          </w:p>
        </w:tc>
      </w:tr>
    </w:tbl>
    <w:p w:rsidR="001C3587" w:rsidRPr="001C3587" w:rsidRDefault="001C3587" w:rsidP="001C3587">
      <w:pPr>
        <w:tabs>
          <w:tab w:val="left" w:pos="12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C3587" w:rsidRPr="001C3587" w:rsidRDefault="001C3587" w:rsidP="001C3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1C35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81725" cy="3105150"/>
            <wp:effectExtent l="19050" t="0" r="9525" b="0"/>
            <wp:docPr id="7" name="Рисунок 30" descr="C:\Users\ww\Desktop\На бюллетень\Карабал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ww\Desktop\На бюллетень\Карабалы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197" cy="3111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587" w:rsidRPr="001C3587" w:rsidRDefault="001C3587" w:rsidP="001C3587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Рис.</w:t>
      </w:r>
      <w:r w:rsidRPr="001C35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 Схема расположения стационарной сети наблюдения за загрязнением атмосферного воздуха поселку </w:t>
      </w:r>
      <w:proofErr w:type="spellStart"/>
      <w:r w:rsidRPr="001C3587">
        <w:rPr>
          <w:rFonts w:ascii="Times New Roman" w:eastAsia="Times New Roman" w:hAnsi="Times New Roman" w:cs="Times New Roman"/>
          <w:sz w:val="24"/>
          <w:szCs w:val="24"/>
          <w:lang w:bidi="en-US"/>
        </w:rPr>
        <w:t>Карабалык</w:t>
      </w:r>
      <w:proofErr w:type="spellEnd"/>
    </w:p>
    <w:p w:rsidR="001C3587" w:rsidRPr="001C3587" w:rsidRDefault="001C3587" w:rsidP="001C3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1C3587" w:rsidRPr="001C3587" w:rsidRDefault="001C3587" w:rsidP="001C3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3587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 xml:space="preserve">Общая оценка загрязнения атмосферы. </w:t>
      </w: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По данным стац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ионарной сети наблюдений (рис.</w:t>
      </w: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3), уровень загрязнения атмосферного воздуха оценивается </w:t>
      </w:r>
      <w:r w:rsidRPr="001C3587">
        <w:rPr>
          <w:rFonts w:ascii="Times New Roman" w:eastAsia="Times New Roman" w:hAnsi="Times New Roman" w:cs="Times New Roman"/>
          <w:b/>
          <w:i/>
          <w:sz w:val="28"/>
          <w:szCs w:val="28"/>
          <w:lang w:bidi="en-US"/>
        </w:rPr>
        <w:t>повышенным,</w:t>
      </w: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определялся значениями СИ равным 2 и НП = 17%. Поселок более всего загрязнен </w:t>
      </w:r>
      <w:r w:rsidRPr="001C358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сероводородом</w:t>
      </w: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1C3587" w:rsidRPr="001C3587" w:rsidRDefault="001C3587" w:rsidP="001C3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В целом по поселку среднемесячные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концентрации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загрязняющих веществ не превышали ПДК.</w:t>
      </w:r>
    </w:p>
    <w:p w:rsidR="001C3587" w:rsidRPr="001C3587" w:rsidRDefault="001C3587" w:rsidP="001C3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 </w:t>
      </w:r>
      <w:r w:rsidRPr="001C3587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февраль </w:t>
      </w: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по поселку были зафиксированы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превышения более 1 </w:t>
      </w:r>
      <w:proofErr w:type="spellStart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ПДК</w:t>
      </w:r>
      <w:r w:rsidRPr="001C3587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м</w:t>
      </w:r>
      <w:proofErr w:type="gramStart"/>
      <w:r w:rsidRPr="001C3587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.р</w:t>
      </w:r>
      <w:proofErr w:type="spellEnd"/>
      <w:proofErr w:type="gramEnd"/>
      <w:r w:rsidRPr="001C3587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по взвешенным частицам РМ-2,5 – 1, сероводороду – 312 случаев</w:t>
      </w: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1C3587" w:rsidRPr="001C3587" w:rsidRDefault="001C3587" w:rsidP="001C3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C3587" w:rsidRPr="001C3587" w:rsidRDefault="001C3587" w:rsidP="001C3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C358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Качество поверхностных вод на территории Костанайской области</w:t>
      </w:r>
    </w:p>
    <w:p w:rsidR="001C3587" w:rsidRPr="001C3587" w:rsidRDefault="001C3587" w:rsidP="001C35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C3587" w:rsidRPr="001C3587" w:rsidRDefault="001C3587" w:rsidP="001C3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Наблюдения за загрязнением поверхностных вод на территории Костанайской области проводились на 3 водных объектах: реки </w:t>
      </w:r>
      <w:proofErr w:type="spellStart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Тобыл</w:t>
      </w:r>
      <w:proofErr w:type="spellEnd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Айет</w:t>
      </w:r>
      <w:proofErr w:type="spellEnd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Тогызак</w:t>
      </w:r>
      <w:proofErr w:type="spellEnd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</w:p>
    <w:p w:rsidR="001C3587" w:rsidRPr="001C3587" w:rsidRDefault="001C3587" w:rsidP="001C3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реке </w:t>
      </w:r>
      <w:proofErr w:type="spellStart"/>
      <w:r w:rsidRPr="001C358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Тобыл</w:t>
      </w:r>
      <w:proofErr w:type="spellEnd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температура воды 0,15 ºC, водородный показатель равен 7,50, концентрация растворенного в воде кислорода 4,90 мг/дм</w:t>
      </w:r>
      <w:r w:rsidRPr="001C3587"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3</w:t>
      </w: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, БПК</w:t>
      </w:r>
      <w:r w:rsidRPr="001C3587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5</w:t>
      </w: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2,34 мг/дм</w:t>
      </w:r>
      <w:r w:rsidRPr="001C3587"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3</w:t>
      </w: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. Превышения ПДК были зафиксированы по веществам из групп главных ионов (сульфаты 2,5 ПДК, магний 1,6 ПДК), биогенных веществ (железо общее 1,5 ПДК), тяжелых металлов (медь(2+) - 4,3 ПДК, никель (2+) - 12,8 ПДК, марганец (2+) - 10,4 ПДК, цинк (2+) - 1,2 ПДК).</w:t>
      </w:r>
    </w:p>
    <w:p w:rsidR="001C3587" w:rsidRPr="001C3587" w:rsidRDefault="001C3587" w:rsidP="001C3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реке </w:t>
      </w:r>
      <w:proofErr w:type="spellStart"/>
      <w:r w:rsidRPr="001C358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Айет</w:t>
      </w:r>
      <w:proofErr w:type="spellEnd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температура воды 0,1 ºC, водородный показатель равен 7,32, концентрация растворенного в воде кислорода 5,78 мг/дм</w:t>
      </w:r>
      <w:r w:rsidRPr="001C3587"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3</w:t>
      </w: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, БПК</w:t>
      </w:r>
      <w:r w:rsidRPr="001C3587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5</w:t>
      </w: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1,22 мг/дм</w:t>
      </w:r>
      <w:r w:rsidRPr="001C3587"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3</w:t>
      </w: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. Превышения ПДК были зафиксированы по веществам из групп главных ионов (сульфаты 2,4 ПДК, магний 2,3 ПДК), биогенных веществ (железо общее 3,8 ПДК), тяжелых металлов (марганец (2+) - 3,2 ПДК, никель(2+) - 23,8 ПДК), органических веществ (нефтепродукты 2,4 ПДК).</w:t>
      </w:r>
    </w:p>
    <w:p w:rsidR="001C3587" w:rsidRPr="001C3587" w:rsidRDefault="001C3587" w:rsidP="001C3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В реке </w:t>
      </w:r>
      <w:proofErr w:type="spellStart"/>
      <w:r w:rsidRPr="001C358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Тогызык</w:t>
      </w:r>
      <w:proofErr w:type="spellEnd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температура воды 0,1 ºC, водородный показатель равен 7,67, концентрация растворенного в воде кислорода 8,22 мг/дм</w:t>
      </w:r>
      <w:r w:rsidRPr="001C3587"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3</w:t>
      </w: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, БПК</w:t>
      </w:r>
      <w:r w:rsidRPr="001C3587">
        <w:rPr>
          <w:rFonts w:ascii="Times New Roman" w:eastAsia="Times New Roman" w:hAnsi="Times New Roman" w:cs="Times New Roman"/>
          <w:sz w:val="28"/>
          <w:szCs w:val="28"/>
          <w:vertAlign w:val="subscript"/>
          <w:lang w:bidi="en-US"/>
        </w:rPr>
        <w:t>5</w:t>
      </w: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3,94 мг/дм</w:t>
      </w:r>
      <w:r w:rsidRPr="001C3587"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3</w:t>
      </w: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. Превышения ПДК были зафиксированы по веществам из групп главных ионов (сульфаты 3,6 ПДК, магний 1,9 ПДК), биогенных веществ (железо общее 2,2 ПДК), тяжелых металлов (медь (2+) - 2</w:t>
      </w:r>
      <w:r w:rsidRPr="001C3587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,0</w:t>
      </w: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ПДК,  никель (2+) - 28,6 ПДК, цинк (2+) - 1,5 ПДК, марганец (2+) - 4,3 ПДК).</w:t>
      </w:r>
    </w:p>
    <w:p w:rsidR="001C3587" w:rsidRPr="001C3587" w:rsidRDefault="001C3587" w:rsidP="001C3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Качество воды водных объектов на территории Костанайской области оценивается следующим образом: вода «</w:t>
      </w:r>
      <w:r w:rsidRPr="001C3587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высокого уровня загрязнения</w:t>
      </w: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 - реки </w:t>
      </w:r>
      <w:proofErr w:type="spellStart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Тобыл</w:t>
      </w:r>
      <w:proofErr w:type="spellEnd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Айет</w:t>
      </w:r>
      <w:proofErr w:type="spellEnd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Тогызак</w:t>
      </w:r>
      <w:proofErr w:type="spellEnd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</w:p>
    <w:p w:rsidR="001C3587" w:rsidRPr="001C3587" w:rsidRDefault="001C3587" w:rsidP="001C3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сравнении с февралем 2016 года качество воды рек </w:t>
      </w:r>
      <w:proofErr w:type="spellStart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Аят</w:t>
      </w:r>
      <w:proofErr w:type="spellEnd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Тогызак</w:t>
      </w:r>
      <w:proofErr w:type="spellEnd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существенно не изменилось; реки </w:t>
      </w:r>
      <w:proofErr w:type="spellStart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Тобыл</w:t>
      </w:r>
      <w:proofErr w:type="spellEnd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ухудшилось.</w:t>
      </w:r>
    </w:p>
    <w:p w:rsidR="001C3587" w:rsidRPr="001C3587" w:rsidRDefault="001C3587" w:rsidP="001C3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Качество воды  по величине биохимического потребления кислорода за 5 суток оценивается следующим образом: </w:t>
      </w:r>
      <w:r w:rsidRPr="001C3587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«</w:t>
      </w:r>
      <w:r w:rsidRPr="001C3587">
        <w:rPr>
          <w:rFonts w:ascii="Times New Roman" w:eastAsia="Times New Roman" w:hAnsi="Times New Roman" w:cs="Times New Roman"/>
          <w:i/>
          <w:sz w:val="28"/>
          <w:szCs w:val="28"/>
          <w:lang w:val="kk-KZ" w:bidi="en-US"/>
        </w:rPr>
        <w:t>нормативно чистая</w:t>
      </w:r>
      <w:r w:rsidRPr="001C3587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»- реки Тобыл, Айет, «</w:t>
      </w:r>
      <w:r w:rsidRPr="001C3587">
        <w:rPr>
          <w:rFonts w:ascii="Times New Roman" w:eastAsia="Times New Roman" w:hAnsi="Times New Roman" w:cs="Times New Roman"/>
          <w:i/>
          <w:sz w:val="28"/>
          <w:szCs w:val="28"/>
          <w:lang w:val="kk-KZ" w:bidi="en-US"/>
        </w:rPr>
        <w:t>умеренного уровня загрязнения</w:t>
      </w:r>
      <w:r w:rsidRPr="001C3587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» - река Тогызак.</w:t>
      </w:r>
    </w:p>
    <w:p w:rsidR="001C3587" w:rsidRPr="001C3587" w:rsidRDefault="001C3587" w:rsidP="001C35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сравнении с февралем 2016 года по величине биохимического потребления кислорода за 5 суток, состояние качества воды в реках </w:t>
      </w:r>
      <w:proofErr w:type="spellStart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Тобыл</w:t>
      </w:r>
      <w:proofErr w:type="spellEnd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Айет</w:t>
      </w:r>
      <w:proofErr w:type="spellEnd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существенно не изменилось, </w:t>
      </w:r>
      <w:proofErr w:type="spellStart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Тогызак</w:t>
      </w:r>
      <w:proofErr w:type="spellEnd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– ухудшилось.</w:t>
      </w:r>
    </w:p>
    <w:p w:rsidR="001C3587" w:rsidRPr="001C3587" w:rsidRDefault="001C3587" w:rsidP="001C358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К</w:t>
      </w:r>
      <w:r w:rsidRPr="001C358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ислородный режим в норме.</w:t>
      </w:r>
    </w:p>
    <w:p w:rsidR="001C3587" w:rsidRPr="001C3587" w:rsidRDefault="001C3587" w:rsidP="001C3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территории области обнаружены следующие ВЗ: река </w:t>
      </w:r>
      <w:r w:rsidRPr="001C3587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Тобыл – 5 случая ВЗ,</w:t>
      </w: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река </w:t>
      </w:r>
      <w:r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Айет – 1 случай ВЗ.</w:t>
      </w:r>
    </w:p>
    <w:p w:rsidR="001C3587" w:rsidRPr="001C3587" w:rsidRDefault="001C3587" w:rsidP="001C3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</w:p>
    <w:p w:rsidR="001C3587" w:rsidRPr="001C3587" w:rsidRDefault="001C3587" w:rsidP="001C3587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proofErr w:type="gramStart"/>
      <w:r w:rsidRPr="001C358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Радиационный</w:t>
      </w:r>
      <w:proofErr w:type="gramEnd"/>
      <w:r w:rsidRPr="001C358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гамма-фон Костанайской области</w:t>
      </w:r>
    </w:p>
    <w:p w:rsidR="001C3587" w:rsidRPr="001C3587" w:rsidRDefault="001C3587" w:rsidP="001C3587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C3587" w:rsidRPr="001C3587" w:rsidRDefault="001C3587" w:rsidP="001C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Наблюдения за уровнем гамма излучения на местности осуществлялись ежедневно на 6-ти метеорологических станциях (Костанай, Комсомолец, Карасу, </w:t>
      </w:r>
      <w:proofErr w:type="spellStart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Жетикара</w:t>
      </w:r>
      <w:proofErr w:type="spellEnd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Докучаевка, Урицкий)и </w:t>
      </w:r>
      <w:r w:rsidRPr="001C3587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 xml:space="preserve">на 4-х </w:t>
      </w:r>
      <w:proofErr w:type="spellStart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автоматическ</w:t>
      </w:r>
      <w:proofErr w:type="spellEnd"/>
      <w:r w:rsidRPr="001C3587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их</w:t>
      </w: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пост</w:t>
      </w:r>
      <w:r w:rsidRPr="001C3587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ах</w:t>
      </w: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наблюдений за загрязнением атмосферного воздуха г</w:t>
      </w:r>
      <w:proofErr w:type="gramStart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1C3587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К</w:t>
      </w:r>
      <w:proofErr w:type="gramEnd"/>
      <w:r w:rsidRPr="001C3587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останай</w:t>
      </w:r>
      <w:r w:rsidRPr="001C3587"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  <w:t>(ПНЗ</w:t>
      </w:r>
      <w:r w:rsidRPr="001C3587">
        <w:rPr>
          <w:rFonts w:ascii="Times New Roman" w:eastAsia="Times New Roman" w:hAnsi="Times New Roman" w:cs="Times New Roman"/>
          <w:i/>
          <w:iCs/>
          <w:sz w:val="28"/>
          <w:szCs w:val="28"/>
          <w:lang w:val="kk-KZ" w:bidi="en-US"/>
        </w:rPr>
        <w:t>№2;</w:t>
      </w:r>
      <w:r w:rsidRPr="001C3587"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  <w:t xml:space="preserve"> ПНЗ</w:t>
      </w:r>
      <w:r w:rsidRPr="001C3587">
        <w:rPr>
          <w:rFonts w:ascii="Times New Roman" w:eastAsia="Times New Roman" w:hAnsi="Times New Roman" w:cs="Times New Roman"/>
          <w:i/>
          <w:iCs/>
          <w:sz w:val="28"/>
          <w:szCs w:val="28"/>
          <w:lang w:val="kk-KZ" w:bidi="en-US"/>
        </w:rPr>
        <w:t>№4</w:t>
      </w:r>
      <w:r w:rsidRPr="001C3587"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  <w:t>),</w:t>
      </w:r>
      <w:r w:rsidRPr="001C3587">
        <w:rPr>
          <w:rFonts w:ascii="Times New Roman" w:eastAsia="Times New Roman" w:hAnsi="Times New Roman" w:cs="Times New Roman"/>
          <w:i/>
          <w:iCs/>
          <w:sz w:val="28"/>
          <w:szCs w:val="28"/>
          <w:lang w:val="kk-KZ" w:bidi="en-US"/>
        </w:rPr>
        <w:t>Рудный(ПНЗ №5;</w:t>
      </w:r>
      <w:r w:rsidRPr="001C3587"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  <w:t xml:space="preserve"> ПНЗ </w:t>
      </w:r>
      <w:r w:rsidRPr="001C3587">
        <w:rPr>
          <w:rFonts w:ascii="Times New Roman" w:eastAsia="Times New Roman" w:hAnsi="Times New Roman" w:cs="Times New Roman"/>
          <w:i/>
          <w:iCs/>
          <w:sz w:val="28"/>
          <w:szCs w:val="28"/>
          <w:lang w:val="kk-KZ" w:bidi="en-US"/>
        </w:rPr>
        <w:t>№6)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(рис. </w:t>
      </w: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4).</w:t>
      </w:r>
    </w:p>
    <w:p w:rsidR="001C3587" w:rsidRPr="001C3587" w:rsidRDefault="001C3587" w:rsidP="001C3587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val="kk-KZ" w:bidi="en-US"/>
        </w:rPr>
      </w:pP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Средние значения радиационного </w:t>
      </w:r>
      <w:proofErr w:type="spellStart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гамма-фона</w:t>
      </w:r>
      <w:proofErr w:type="spellEnd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приземного слоя атмосферы по населенным пунктам </w:t>
      </w:r>
      <w:proofErr w:type="spellStart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областинаходились</w:t>
      </w:r>
      <w:proofErr w:type="spellEnd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пределах</w:t>
      </w:r>
      <w:proofErr w:type="gramStart"/>
      <w:r w:rsidRPr="001C3587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0</w:t>
      </w:r>
      <w:proofErr w:type="gramEnd"/>
      <w:r w:rsidRPr="001C3587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,08-0,20</w:t>
      </w:r>
      <w:proofErr w:type="spellStart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мкЗв</w:t>
      </w:r>
      <w:proofErr w:type="spellEnd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/ч. В среднем по области радиационный гамма-фон составил 0,1</w:t>
      </w:r>
      <w:r w:rsidRPr="001C3587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1</w:t>
      </w: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мкЗв</w:t>
      </w:r>
      <w:proofErr w:type="spellEnd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/ч и находился в допустимых пределах.</w:t>
      </w:r>
    </w:p>
    <w:p w:rsidR="001C3587" w:rsidRPr="001C3587" w:rsidRDefault="001C3587" w:rsidP="001C3587">
      <w:pPr>
        <w:spacing w:after="0" w:line="240" w:lineRule="auto"/>
        <w:ind w:left="7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C3587" w:rsidRPr="001C3587" w:rsidRDefault="001C3587" w:rsidP="001C3587">
      <w:pPr>
        <w:spacing w:after="0" w:line="240" w:lineRule="auto"/>
        <w:ind w:left="7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C358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Плотность радиоактивных выпадений в приземном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1C358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слое атмосферы</w:t>
      </w:r>
    </w:p>
    <w:p w:rsidR="001C3587" w:rsidRPr="001C3587" w:rsidRDefault="001C3587" w:rsidP="001C3587">
      <w:pPr>
        <w:spacing w:after="0" w:line="240" w:lineRule="auto"/>
        <w:ind w:left="7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C3587" w:rsidRPr="001C3587" w:rsidRDefault="001C3587" w:rsidP="001C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Контроль за</w:t>
      </w:r>
      <w:proofErr w:type="gramEnd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радиоактивным загрязнением приземного слоя атмосферы на территории Костанайской области осуществлялся на 2-х метеорологических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станциях (</w:t>
      </w:r>
      <w:proofErr w:type="spellStart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Жетыкара</w:t>
      </w:r>
      <w:proofErr w:type="spellEnd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, Костанай) путем отбора проб воздуха горизонтальными планшетами (ри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с. </w:t>
      </w: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4). На станции проводился пятисуточный отбор проб.</w:t>
      </w:r>
    </w:p>
    <w:p w:rsidR="001C3587" w:rsidRPr="001C3587" w:rsidRDefault="001C3587" w:rsidP="001C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Среднесуточная плотность радиоактивных выпадений в приземном слое атмосферы на территории области колебалась в пределах </w:t>
      </w:r>
      <w:r w:rsidRPr="001C3587">
        <w:rPr>
          <w:rFonts w:ascii="Times New Roman" w:eastAsia="Times New Roman" w:hAnsi="Times New Roman" w:cs="Times New Roman"/>
          <w:sz w:val="28"/>
          <w:szCs w:val="28"/>
          <w:lang w:val="kk-KZ" w:bidi="en-US"/>
        </w:rPr>
        <w:t>0,7-1,2</w:t>
      </w:r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Бк/м</w:t>
      </w:r>
      <w:proofErr w:type="gramStart"/>
      <w:r w:rsidRPr="001C3587"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2</w:t>
      </w:r>
      <w:proofErr w:type="gramEnd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. Средняя величина плотности выпадений по области составила 1,1 Бк/м</w:t>
      </w:r>
      <w:proofErr w:type="gramStart"/>
      <w:r w:rsidRPr="001C3587">
        <w:rPr>
          <w:rFonts w:ascii="Times New Roman" w:eastAsia="Times New Roman" w:hAnsi="Times New Roman" w:cs="Times New Roman"/>
          <w:sz w:val="28"/>
          <w:szCs w:val="28"/>
          <w:vertAlign w:val="superscript"/>
          <w:lang w:bidi="en-US"/>
        </w:rPr>
        <w:t>2</w:t>
      </w:r>
      <w:proofErr w:type="gramEnd"/>
      <w:r w:rsidRPr="001C3587">
        <w:rPr>
          <w:rFonts w:ascii="Times New Roman" w:eastAsia="Times New Roman" w:hAnsi="Times New Roman" w:cs="Times New Roman"/>
          <w:sz w:val="28"/>
          <w:szCs w:val="28"/>
          <w:lang w:bidi="en-US"/>
        </w:rPr>
        <w:t>, что не превышает предельно-допустимый уровень.</w:t>
      </w:r>
    </w:p>
    <w:p w:rsidR="001C3587" w:rsidRPr="001C3587" w:rsidRDefault="001C3587" w:rsidP="001C358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C3587" w:rsidRPr="001C3587" w:rsidRDefault="001C3587" w:rsidP="001C358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C35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95950" cy="3267075"/>
            <wp:effectExtent l="19050" t="0" r="0" b="0"/>
            <wp:docPr id="8" name="Рисунок 8" descr="костанай 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костанай 1 коп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196" cy="327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587" w:rsidRPr="001C3587" w:rsidRDefault="001C3587" w:rsidP="001C3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1C3587" w:rsidRPr="001C3587" w:rsidSect="004D1D3C">
          <w:pgSz w:w="11906" w:h="16838"/>
          <w:pgMar w:top="1134" w:right="851" w:bottom="993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Рис. </w:t>
      </w:r>
      <w:r w:rsidRPr="001C35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4 Схема расположения метеостанций за наблюдением уровня радиационного </w:t>
      </w:r>
      <w:proofErr w:type="gramStart"/>
      <w:r w:rsidRPr="001C3587">
        <w:rPr>
          <w:rFonts w:ascii="Times New Roman" w:eastAsia="Times New Roman" w:hAnsi="Times New Roman" w:cs="Times New Roman"/>
          <w:sz w:val="24"/>
          <w:szCs w:val="24"/>
          <w:lang w:bidi="en-US"/>
        </w:rPr>
        <w:t>гамма-фона</w:t>
      </w:r>
      <w:proofErr w:type="gramEnd"/>
      <w:r w:rsidRPr="001C35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плотности радиоактивных выпадений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C3587">
        <w:rPr>
          <w:rFonts w:ascii="Times New Roman" w:eastAsia="Times New Roman" w:hAnsi="Times New Roman" w:cs="Times New Roman"/>
          <w:sz w:val="24"/>
          <w:szCs w:val="24"/>
          <w:lang w:bidi="en-US"/>
        </w:rPr>
        <w:t>Костанайской области</w:t>
      </w:r>
    </w:p>
    <w:p w:rsidR="008F3491" w:rsidRPr="00367E37" w:rsidRDefault="008F3491" w:rsidP="001C3587">
      <w:pPr>
        <w:tabs>
          <w:tab w:val="left" w:pos="9214"/>
        </w:tabs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F3491" w:rsidRPr="00367E37" w:rsidSect="001C3587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1468A"/>
    <w:multiLevelType w:val="hybridMultilevel"/>
    <w:tmpl w:val="D8DAD46E"/>
    <w:lvl w:ilvl="0" w:tplc="54FA6476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31466B0">
      <w:start w:val="115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8026A"/>
    <w:multiLevelType w:val="multilevel"/>
    <w:tmpl w:val="96E2F384"/>
    <w:lvl w:ilvl="0">
      <w:start w:val="9"/>
      <w:numFmt w:val="decimal"/>
      <w:lvlText w:val="%1"/>
      <w:lvlJc w:val="left"/>
      <w:pPr>
        <w:ind w:left="1226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9"/>
    </w:lvlOverride>
    <w:lvlOverride w:ilvl="1">
      <w:startOverride w:val="1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140"/>
    <w:rsid w:val="00002D0A"/>
    <w:rsid w:val="0009472B"/>
    <w:rsid w:val="00142D6E"/>
    <w:rsid w:val="00154D31"/>
    <w:rsid w:val="001C3587"/>
    <w:rsid w:val="002C5E1E"/>
    <w:rsid w:val="00367E37"/>
    <w:rsid w:val="00426D36"/>
    <w:rsid w:val="004C4495"/>
    <w:rsid w:val="004F6C82"/>
    <w:rsid w:val="00570BD8"/>
    <w:rsid w:val="00580287"/>
    <w:rsid w:val="005C3FCA"/>
    <w:rsid w:val="006213B7"/>
    <w:rsid w:val="00675931"/>
    <w:rsid w:val="006B201E"/>
    <w:rsid w:val="00701F01"/>
    <w:rsid w:val="007B2DB2"/>
    <w:rsid w:val="007F4DD9"/>
    <w:rsid w:val="008134BB"/>
    <w:rsid w:val="008F3491"/>
    <w:rsid w:val="00A02AE4"/>
    <w:rsid w:val="00A0679C"/>
    <w:rsid w:val="00A22E99"/>
    <w:rsid w:val="00A353FD"/>
    <w:rsid w:val="00A439D0"/>
    <w:rsid w:val="00BF7916"/>
    <w:rsid w:val="00C66105"/>
    <w:rsid w:val="00CC2140"/>
    <w:rsid w:val="00E07F9E"/>
    <w:rsid w:val="00EC5DD9"/>
    <w:rsid w:val="00F80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zhydromet.k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FC55F-4646-4546-8207-6F14F393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Arsentyeva</dc:creator>
  <cp:keywords/>
  <dc:description/>
  <cp:lastModifiedBy>Аида</cp:lastModifiedBy>
  <cp:revision>13</cp:revision>
  <dcterms:created xsi:type="dcterms:W3CDTF">2016-03-04T03:26:00Z</dcterms:created>
  <dcterms:modified xsi:type="dcterms:W3CDTF">2017-05-22T06:26:00Z</dcterms:modified>
</cp:coreProperties>
</file>