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6347" w:rsidRPr="006E6347" w:rsidRDefault="006E6347" w:rsidP="006E6347">
      <w:pPr>
        <w:suppressAutoHyphens w:val="0"/>
        <w:ind w:left="9204"/>
        <w:rPr>
          <w:lang w:eastAsia="ru-RU"/>
        </w:rPr>
      </w:pPr>
      <w:r w:rsidRPr="006E6347">
        <w:rPr>
          <w:lang w:eastAsia="ru-RU"/>
        </w:rPr>
        <w:t>Приложение 2</w:t>
      </w:r>
    </w:p>
    <w:p w:rsidR="006E6347" w:rsidRPr="006E6347" w:rsidRDefault="006E6347" w:rsidP="006E6347">
      <w:pPr>
        <w:suppressAutoHyphens w:val="0"/>
        <w:ind w:left="9204"/>
        <w:rPr>
          <w:lang w:eastAsia="ru-RU"/>
        </w:rPr>
      </w:pPr>
      <w:r w:rsidRPr="006E6347">
        <w:rPr>
          <w:lang w:eastAsia="ru-RU"/>
        </w:rPr>
        <w:t>к Регламенту государственной услуги</w:t>
      </w:r>
    </w:p>
    <w:p w:rsidR="006E6347" w:rsidRDefault="006E6347" w:rsidP="006E6347">
      <w:pPr>
        <w:suppressAutoHyphens w:val="0"/>
        <w:ind w:left="9204"/>
        <w:rPr>
          <w:color w:val="000000"/>
          <w:lang w:eastAsia="ru-RU"/>
        </w:rPr>
      </w:pPr>
      <w:r w:rsidRPr="006E6347">
        <w:rPr>
          <w:color w:val="000000"/>
          <w:lang w:eastAsia="ru-RU"/>
        </w:rPr>
        <w:t xml:space="preserve">«Выдача заключений государственной экологической экспертизы для объектов </w:t>
      </w:r>
      <w:r w:rsidRPr="006E6347">
        <w:rPr>
          <w:lang w:eastAsia="ru-RU"/>
        </w:rPr>
        <w:t>II, III и IV категорий</w:t>
      </w:r>
      <w:r w:rsidRPr="006E6347">
        <w:rPr>
          <w:color w:val="000000"/>
          <w:lang w:eastAsia="ru-RU"/>
        </w:rPr>
        <w:t>»</w:t>
      </w:r>
    </w:p>
    <w:p w:rsidR="006E6347" w:rsidRDefault="006E6347" w:rsidP="006E6347">
      <w:pPr>
        <w:suppressAutoHyphens w:val="0"/>
        <w:ind w:left="9204"/>
        <w:rPr>
          <w:color w:val="000000"/>
          <w:lang w:eastAsia="ru-RU"/>
        </w:rPr>
      </w:pPr>
    </w:p>
    <w:p w:rsidR="006E6347" w:rsidRPr="006E6347" w:rsidRDefault="006E6347" w:rsidP="006E6347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6E6347">
        <w:rPr>
          <w:b/>
          <w:bCs/>
          <w:sz w:val="28"/>
          <w:szCs w:val="28"/>
          <w:lang w:eastAsia="ru-RU"/>
        </w:rPr>
        <w:t xml:space="preserve">Справочник бизнес-процессов оказания государственной услуги </w:t>
      </w:r>
    </w:p>
    <w:p w:rsidR="006E6347" w:rsidRPr="006E6347" w:rsidRDefault="006E6347" w:rsidP="006E6347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6E6347">
        <w:rPr>
          <w:b/>
          <w:bCs/>
          <w:sz w:val="28"/>
          <w:szCs w:val="28"/>
          <w:lang w:eastAsia="ru-RU"/>
        </w:rPr>
        <w:t xml:space="preserve">«Выдача заключений государственной экологической экспертизы для объектов II, III и IV категорий»  </w:t>
      </w:r>
    </w:p>
    <w:p w:rsidR="00ED32EB" w:rsidRPr="006E6347" w:rsidRDefault="00ED32EB">
      <w:pPr>
        <w:jc w:val="center"/>
      </w:pPr>
    </w:p>
    <w:p w:rsidR="00ED32EB" w:rsidRPr="00D62C9A" w:rsidRDefault="003A4854">
      <w:pPr>
        <w:pStyle w:val="afd"/>
        <w:pBdr>
          <w:bottom w:val="single" w:sz="12" w:space="0" w:color="000000"/>
        </w:pBdr>
        <w:spacing w:before="0" w:after="0"/>
        <w:jc w:val="center"/>
        <w:rPr>
          <w:b/>
          <w:bCs/>
          <w:sz w:val="28"/>
          <w:szCs w:val="28"/>
          <w:lang w:val="kk-KZ" w:eastAsia="ru-RU"/>
        </w:rPr>
      </w:pPr>
      <w:bookmarkStart w:id="0" w:name="_GoBack"/>
      <w:bookmarkEnd w:id="0"/>
      <w:r w:rsidRPr="003A4854">
        <w:rPr>
          <w:noProof/>
          <w:lang w:eastAsia="ru-RU"/>
        </w:rPr>
        <w:pict>
          <v:roundrect id="Скругленный прямоугольник 58" o:spid="_x0000_s1029" style="position:absolute;left:0;text-align:left;margin-left:335.6pt;margin-top:.2pt;width:125.25pt;height:49.95pt;z-index:251626496;v-text-anchor:middle" arcsize="10923f" strokecolor="red" strokeweight=".71mm">
            <v:fill color2="black"/>
            <v:stroke color2="aqua" joinstyle="miter" endcap="square"/>
            <v:textbox style="mso-rotate-with-shape:t">
              <w:txbxContent>
                <w:p w:rsidR="00ED32EB" w:rsidRPr="00E1305F" w:rsidRDefault="006E634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1305F">
                    <w:rPr>
                      <w:color w:val="000000"/>
                      <w:sz w:val="22"/>
                      <w:szCs w:val="22"/>
                    </w:rPr>
                    <w:t>Сотрудник канцелярии услугодателя</w:t>
                  </w:r>
                </w:p>
              </w:txbxContent>
            </v:textbox>
          </v:roundrect>
        </w:pict>
      </w:r>
      <w:r w:rsidRPr="003A4854">
        <w:rPr>
          <w:noProof/>
          <w:lang w:eastAsia="ru-RU"/>
        </w:rPr>
        <w:pict>
          <v:roundrect id="Скругленный прямоугольник 59" o:spid="_x0000_s1028" style="position:absolute;left:0;text-align:left;margin-left:460.85pt;margin-top:.2pt;width:134.5pt;height:49.95pt;z-index:251625472;v-text-anchor:middle" arcsize="10923f" strokecolor="red" strokeweight=".71mm">
            <v:fill color2="black"/>
            <v:stroke color2="aqua" joinstyle="miter" endcap="square"/>
            <v:textbox style="mso-rotate-with-shape:t">
              <w:txbxContent>
                <w:p w:rsidR="006E6347" w:rsidRPr="00E1305F" w:rsidRDefault="006E6347" w:rsidP="006E6347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1305F">
                    <w:rPr>
                      <w:color w:val="000000"/>
                      <w:sz w:val="22"/>
                      <w:szCs w:val="22"/>
                      <w:lang w:eastAsia="ru-RU"/>
                    </w:rPr>
                    <w:t>Руководитель услугодателя</w:t>
                  </w:r>
                </w:p>
                <w:p w:rsidR="00ED32EB" w:rsidRDefault="00ED32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 w:rsidRPr="003A4854">
        <w:rPr>
          <w:noProof/>
          <w:lang w:eastAsia="ru-RU"/>
        </w:rPr>
        <w:pict>
          <v:roundrect id="Скругленный прямоугольник 60" o:spid="_x0000_s1027" style="position:absolute;left:0;text-align:left;margin-left:595.35pt;margin-top:.2pt;width:154.55pt;height:49.95pt;z-index:251624448;v-text-anchor:middle" arcsize="10923f" strokecolor="red" strokeweight=".71mm">
            <v:fill color2="black"/>
            <v:stroke color2="aqua" joinstyle="miter" endcap="square"/>
            <v:textbox style="mso-rotate-with-shape:t">
              <w:txbxContent>
                <w:p w:rsidR="006E6347" w:rsidRPr="00E1305F" w:rsidRDefault="006E6347" w:rsidP="006E6347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1305F">
                    <w:rPr>
                      <w:color w:val="000000"/>
                      <w:sz w:val="22"/>
                      <w:szCs w:val="22"/>
                      <w:lang w:eastAsia="ru-RU"/>
                    </w:rPr>
                    <w:t>Ответственный исполнитель</w:t>
                  </w:r>
                  <w:r w:rsidR="00E1305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E1305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услугодателя</w:t>
                  </w:r>
                </w:p>
                <w:p w:rsidR="00ED32EB" w:rsidRDefault="00ED32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 w:rsidRPr="003A4854">
        <w:rPr>
          <w:noProof/>
          <w:lang w:eastAsia="ru-RU"/>
        </w:rPr>
        <w:pict>
          <v:roundrect id="Скругленный прямоугольник 1" o:spid="_x0000_s1032" style="position:absolute;left:0;text-align:left;margin-left:222.35pt;margin-top:.2pt;width:113.25pt;height:49.95pt;z-index:251665408;v-text-anchor:middle" arcsize="10923f" strokecolor="red" strokeweight=".71mm">
            <v:fill color2="black"/>
            <v:stroke color2="aqua" joinstyle="miter" endcap="square"/>
            <v:textbox style="mso-rotate-with-shape:t">
              <w:txbxContent>
                <w:p w:rsidR="00ED32EB" w:rsidRPr="00E1305F" w:rsidRDefault="00ED32EB">
                  <w:pPr>
                    <w:jc w:val="center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  <w:r w:rsidRPr="00E1305F">
                    <w:rPr>
                      <w:color w:val="000000"/>
                      <w:sz w:val="22"/>
                      <w:szCs w:val="22"/>
                      <w:lang w:val="kk-KZ"/>
                    </w:rPr>
                    <w:t>Портал</w:t>
                  </w:r>
                </w:p>
              </w:txbxContent>
            </v:textbox>
          </v:roundrect>
        </w:pict>
      </w:r>
      <w:r w:rsidRPr="003A4854">
        <w:rPr>
          <w:noProof/>
          <w:lang w:eastAsia="ru-RU"/>
        </w:rPr>
        <w:pict>
          <v:roundrect id="Скругленный прямоугольник 57" o:spid="_x0000_s1030" style="position:absolute;left:0;text-align:left;margin-left:86.55pt;margin-top:.2pt;width:135.75pt;height:49.95pt;z-index:251627520;v-text-anchor:middle" arcsize="10923f" strokecolor="red" strokeweight=".71mm">
            <v:fill color2="black"/>
            <v:stroke color2="aqua" joinstyle="miter" endcap="square"/>
            <v:textbox style="mso-rotate-with-shape:t">
              <w:txbxContent>
                <w:p w:rsidR="00ED32EB" w:rsidRPr="00E1305F" w:rsidRDefault="006E6347">
                  <w:pPr>
                    <w:jc w:val="center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  <w:r w:rsidRPr="00E1305F">
                    <w:rPr>
                      <w:color w:val="000000"/>
                      <w:sz w:val="22"/>
                      <w:szCs w:val="22"/>
                      <w:lang w:val="kk-KZ"/>
                    </w:rPr>
                    <w:t xml:space="preserve">Государственная </w:t>
                  </w:r>
                  <w:r w:rsidR="00997128" w:rsidRPr="00E1305F">
                    <w:rPr>
                      <w:color w:val="000000"/>
                      <w:sz w:val="22"/>
                      <w:szCs w:val="22"/>
                      <w:lang w:val="kk-KZ"/>
                    </w:rPr>
                    <w:t>корпорация</w:t>
                  </w:r>
                </w:p>
              </w:txbxContent>
            </v:textbox>
          </v:roundrect>
        </w:pict>
      </w:r>
      <w:r w:rsidRPr="003A4854">
        <w:rPr>
          <w:noProof/>
          <w:lang w:eastAsia="ru-RU"/>
        </w:rPr>
        <w:pict>
          <v:roundrect id="Скругленный прямоугольник 56" o:spid="_x0000_s1031" style="position:absolute;left:0;text-align:left;margin-left:-10.2pt;margin-top:.2pt;width:96.55pt;height:49.95pt;z-index:251628544;v-text-anchor:middle" arcsize="10923f" strokecolor="red" strokeweight=".71mm">
            <v:fill color2="black"/>
            <v:stroke color2="aqua" joinstyle="miter" endcap="square"/>
            <v:textbox style="mso-rotate-with-shape:t">
              <w:txbxContent>
                <w:p w:rsidR="006E6347" w:rsidRPr="00E1305F" w:rsidRDefault="006E6347" w:rsidP="006E6347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1305F">
                    <w:rPr>
                      <w:color w:val="000000"/>
                      <w:kern w:val="24"/>
                      <w:sz w:val="22"/>
                      <w:szCs w:val="22"/>
                      <w:lang w:val="kk-KZ" w:eastAsia="ru-RU"/>
                    </w:rPr>
                    <w:t xml:space="preserve">Услугополу-чатель </w:t>
                  </w:r>
                </w:p>
                <w:p w:rsidR="00ED32EB" w:rsidRDefault="00ED32EB">
                  <w:pPr>
                    <w:jc w:val="center"/>
                  </w:pPr>
                  <w:r>
                    <w:rPr>
                      <w:color w:val="000000"/>
                      <w:kern w:val="1"/>
                      <w:sz w:val="22"/>
                      <w:szCs w:val="22"/>
                      <w:lang w:val="kk-KZ"/>
                    </w:rPr>
                    <w:tab/>
                  </w:r>
                </w:p>
              </w:txbxContent>
            </v:textbox>
          </v:roundrect>
        </w:pict>
      </w:r>
    </w:p>
    <w:p w:rsidR="00ED32EB" w:rsidRPr="00D62C9A" w:rsidRDefault="00ED32EB">
      <w:pPr>
        <w:jc w:val="center"/>
        <w:rPr>
          <w:b/>
          <w:bCs/>
          <w:sz w:val="28"/>
          <w:szCs w:val="28"/>
          <w:lang w:val="kk-KZ" w:eastAsia="ru-RU"/>
        </w:rPr>
      </w:pPr>
    </w:p>
    <w:p w:rsidR="00ED32EB" w:rsidRDefault="00ED32EB">
      <w:pPr>
        <w:jc w:val="center"/>
        <w:rPr>
          <w:b/>
          <w:bCs/>
          <w:sz w:val="28"/>
          <w:szCs w:val="28"/>
          <w:lang w:val="kk-KZ"/>
        </w:rPr>
      </w:pPr>
    </w:p>
    <w:p w:rsidR="00ED32EB" w:rsidRPr="00D62C9A" w:rsidRDefault="003A4854">
      <w:pPr>
        <w:jc w:val="center"/>
        <w:rPr>
          <w:b/>
          <w:bCs/>
          <w:sz w:val="28"/>
          <w:szCs w:val="28"/>
          <w:lang w:val="kk-KZ" w:eastAsia="ru-RU"/>
        </w:rPr>
      </w:pPr>
      <w:r w:rsidRPr="003A4854">
        <w:rPr>
          <w:noProof/>
          <w:lang w:eastAsia="ru-RU"/>
        </w:rPr>
        <w:pict>
          <v:roundrect id="Скругленный прямоугольник 44" o:spid="_x0000_s1039" style="position:absolute;left:0;text-align:left;margin-left:595.35pt;margin-top:9.65pt;width:160.8pt;height:290.85pt;z-index:251633664;mso-wrap-style:none;v-text-anchor:middle" arcsize="10923f" strokecolor="#4f81bd" strokeweight=".71mm">
            <v:fill color2="black"/>
            <v:stroke color2="#b07e42" joinstyle="miter" endcap="square"/>
          </v:roundrect>
        </w:pict>
      </w:r>
      <w:r w:rsidRPr="003A4854">
        <w:rPr>
          <w:noProof/>
          <w:lang w:eastAsia="ru-RU"/>
        </w:rPr>
        <w:pict>
          <v:roundrect id="Скругленный прямоугольник 43" o:spid="_x0000_s1038" style="position:absolute;left:0;text-align:left;margin-left:466.95pt;margin-top:9.9pt;width:122.9pt;height:290.6pt;z-index:251632640;mso-wrap-style:none;v-text-anchor:middle" arcsize="10923f" strokecolor="#4f81bd" strokeweight=".71mm">
            <v:fill color2="black"/>
            <v:stroke color2="#b07e42" joinstyle="miter" endcap="square"/>
          </v:roundrect>
        </w:pict>
      </w:r>
      <w:r w:rsidRPr="003A4854">
        <w:rPr>
          <w:noProof/>
          <w:lang w:eastAsia="ru-RU"/>
        </w:rPr>
        <w:pict>
          <v:roundrect id="Скругленный прямоугольник 42" o:spid="_x0000_s1037" style="position:absolute;left:0;text-align:left;margin-left:335.6pt;margin-top:9.15pt;width:125.25pt;height:291.35pt;z-index:251631616;mso-wrap-style:none;v-text-anchor:middle" arcsize="10923f" strokecolor="#4f81bd" strokeweight=".71mm">
            <v:fill color2="black"/>
            <v:stroke color2="#b07e42" joinstyle="miter" endcap="square"/>
          </v:roundrect>
        </w:pict>
      </w:r>
      <w:r w:rsidRPr="003A4854">
        <w:rPr>
          <w:noProof/>
          <w:lang w:eastAsia="ru-RU"/>
        </w:rPr>
        <w:pict>
          <v:roundrect id="Скругленный прямоугольник 40" o:spid="_x0000_s1036" style="position:absolute;left:0;text-align:left;margin-left:-14.25pt;margin-top:9.65pt;width:93.35pt;height:292.35pt;z-index:251630592;v-text-anchor:middle" arcsize="10923f" strokecolor="#4f81bd" strokeweight=".71mm">
            <v:fill color2="black"/>
            <v:stroke color2="#b07e42" joinstyle="miter" endcap="square"/>
            <v:textbox style="mso-rotate-with-shape:t">
              <w:txbxContent>
                <w:p w:rsidR="00ED32EB" w:rsidRDefault="00ED32EB">
                  <w:pPr>
                    <w:jc w:val="center"/>
                  </w:pPr>
                </w:p>
                <w:p w:rsidR="00ED32EB" w:rsidRDefault="00ED32EB">
                  <w:pPr>
                    <w:jc w:val="center"/>
                  </w:pPr>
                </w:p>
                <w:p w:rsidR="00ED32EB" w:rsidRDefault="00ED32EB">
                  <w:pPr>
                    <w:jc w:val="center"/>
                  </w:pPr>
                </w:p>
                <w:p w:rsidR="00ED32EB" w:rsidRDefault="00ED32EB">
                  <w:pPr>
                    <w:jc w:val="center"/>
                  </w:pPr>
                </w:p>
                <w:p w:rsidR="00ED32EB" w:rsidRDefault="00ED32EB">
                  <w:pPr>
                    <w:jc w:val="center"/>
                  </w:pPr>
                </w:p>
                <w:p w:rsidR="00ED32EB" w:rsidRDefault="00ED32EB">
                  <w:pPr>
                    <w:jc w:val="center"/>
                  </w:pPr>
                </w:p>
                <w:p w:rsidR="00ED32EB" w:rsidRDefault="00ED32EB">
                  <w:pPr>
                    <w:jc w:val="center"/>
                  </w:pPr>
                </w:p>
                <w:p w:rsidR="00ED32EB" w:rsidRDefault="00786F8D">
                  <w:pPr>
                    <w:ind w:right="-246"/>
                    <w:jc w:val="center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 xml:space="preserve">               </w:t>
                  </w:r>
                  <w:r w:rsidR="0043124C">
                    <w:rPr>
                      <w:color w:val="000000"/>
                      <w:lang w:val="kk-KZ"/>
                    </w:rPr>
                    <w:t>да</w:t>
                  </w:r>
                </w:p>
                <w:p w:rsidR="00ED32EB" w:rsidRDefault="00ED32EB">
                  <w:pPr>
                    <w:jc w:val="center"/>
                  </w:pPr>
                </w:p>
                <w:p w:rsidR="00ED32EB" w:rsidRDefault="00ED32EB">
                  <w:pPr>
                    <w:jc w:val="center"/>
                  </w:pPr>
                </w:p>
                <w:p w:rsidR="00ED32EB" w:rsidRDefault="00ED32EB">
                  <w:pPr>
                    <w:jc w:val="center"/>
                  </w:pPr>
                </w:p>
                <w:p w:rsidR="00ED32EB" w:rsidRDefault="00786F8D">
                  <w:pPr>
                    <w:ind w:right="-246"/>
                    <w:jc w:val="center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 xml:space="preserve">              </w:t>
                  </w:r>
                  <w:r w:rsidR="00830F87">
                    <w:rPr>
                      <w:color w:val="000000"/>
                      <w:lang w:val="kk-KZ"/>
                    </w:rPr>
                    <w:t xml:space="preserve"> </w:t>
                  </w:r>
                  <w:r w:rsidR="0043124C">
                    <w:rPr>
                      <w:color w:val="000000"/>
                      <w:lang w:val="kk-KZ"/>
                    </w:rPr>
                    <w:t>нет</w:t>
                  </w:r>
                </w:p>
                <w:p w:rsidR="00ED32EB" w:rsidRDefault="00ED32EB">
                  <w:pPr>
                    <w:jc w:val="center"/>
                  </w:pPr>
                </w:p>
                <w:p w:rsidR="00ED32EB" w:rsidRDefault="00ED32EB">
                  <w:pPr>
                    <w:jc w:val="center"/>
                  </w:pPr>
                </w:p>
                <w:p w:rsidR="00ED32EB" w:rsidRDefault="00ED32EB">
                  <w:pPr>
                    <w:jc w:val="center"/>
                  </w:pPr>
                </w:p>
                <w:p w:rsidR="00ED32EB" w:rsidRDefault="00ED32EB">
                  <w:pPr>
                    <w:jc w:val="center"/>
                  </w:pPr>
                </w:p>
                <w:p w:rsidR="00ED32EB" w:rsidRDefault="00ED32EB">
                  <w:pPr>
                    <w:jc w:val="center"/>
                  </w:pPr>
                </w:p>
                <w:p w:rsidR="00ED32EB" w:rsidRDefault="00ED32EB">
                  <w:pPr>
                    <w:jc w:val="center"/>
                  </w:pPr>
                </w:p>
                <w:p w:rsidR="00ED32EB" w:rsidRDefault="00ED32EB">
                  <w:pPr>
                    <w:jc w:val="center"/>
                  </w:pPr>
                </w:p>
                <w:p w:rsidR="00ED32EB" w:rsidRDefault="00ED32EB">
                  <w:pPr>
                    <w:jc w:val="center"/>
                  </w:pPr>
                </w:p>
                <w:p w:rsidR="00ED32EB" w:rsidRDefault="00ED32EB">
                  <w:pPr>
                    <w:jc w:val="center"/>
                  </w:pPr>
                </w:p>
                <w:p w:rsidR="00ED32EB" w:rsidRDefault="00ED32EB">
                  <w:pPr>
                    <w:jc w:val="center"/>
                  </w:pPr>
                </w:p>
                <w:p w:rsidR="00ED32EB" w:rsidRDefault="00ED32EB">
                  <w:pPr>
                    <w:jc w:val="center"/>
                  </w:pPr>
                </w:p>
                <w:p w:rsidR="00ED32EB" w:rsidRDefault="00ED32EB">
                  <w:pPr>
                    <w:jc w:val="center"/>
                  </w:pPr>
                </w:p>
                <w:p w:rsidR="00ED32EB" w:rsidRDefault="00ED32EB">
                  <w:pPr>
                    <w:jc w:val="center"/>
                  </w:pPr>
                </w:p>
                <w:p w:rsidR="00ED32EB" w:rsidRDefault="00ED32EB">
                  <w:pPr>
                    <w:jc w:val="center"/>
                  </w:pPr>
                </w:p>
              </w:txbxContent>
            </v:textbox>
          </v:roundrect>
        </w:pict>
      </w:r>
      <w:r w:rsidRPr="003A4854">
        <w:rPr>
          <w:noProof/>
          <w:lang w:eastAsia="ru-RU"/>
        </w:rPr>
        <w:pict>
          <v:roundrect id="Скругленный прямоугольник 41" o:spid="_x0000_s1035" style="position:absolute;left:0;text-align:left;margin-left:86.6pt;margin-top:8.15pt;width:135.75pt;height:292.35pt;z-index:251629568;mso-wrap-style:none;v-text-anchor:middle" arcsize="10923f" strokecolor="#4f81bd" strokeweight=".71mm">
            <v:fill color2="black"/>
            <v:stroke color2="#b07e42" joinstyle="miter" endcap="square"/>
          </v:roundrect>
        </w:pict>
      </w:r>
      <w:r w:rsidRPr="003A4854">
        <w:rPr>
          <w:noProof/>
          <w:lang w:eastAsia="ru-RU"/>
        </w:rPr>
        <w:pict>
          <v:roundrect id="Скругленный прямоугольник 2" o:spid="_x0000_s1041" style="position:absolute;left:0;text-align:left;margin-left:229.85pt;margin-top:8.15pt;width:98.25pt;height:292.35pt;z-index:251666432;mso-wrap-style:none;v-text-anchor:middle" arcsize="10923f" strokecolor="#4f81bd" strokeweight=".71mm">
            <v:fill color2="black"/>
            <v:stroke color2="#b07e42" joinstyle="miter" endcap="square"/>
          </v:roundrect>
        </w:pict>
      </w:r>
    </w:p>
    <w:p w:rsidR="00ED32EB" w:rsidRPr="00D62C9A" w:rsidRDefault="003A4854">
      <w:pPr>
        <w:jc w:val="center"/>
        <w:rPr>
          <w:b/>
          <w:bCs/>
          <w:sz w:val="28"/>
          <w:szCs w:val="28"/>
          <w:lang w:val="kk-KZ" w:eastAsia="ru-RU"/>
        </w:rPr>
      </w:pPr>
      <w:r w:rsidRPr="003A485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475.3pt;margin-top:8pt;width:106.1pt;height:102.55pt;z-index:251635712;mso-wrap-distance-left:9.05pt;mso-wrap-distance-right:9.05pt" strokecolor="red" strokeweight="2pt">
            <v:fill color2="black"/>
            <v:stroke color2="aqua"/>
            <v:textbox>
              <w:txbxContent>
                <w:p w:rsidR="0043124C" w:rsidRPr="00E1305F" w:rsidRDefault="0043124C" w:rsidP="0043124C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E1305F">
                    <w:rPr>
                      <w:color w:val="000000"/>
                      <w:sz w:val="20"/>
                      <w:szCs w:val="20"/>
                      <w:lang w:eastAsia="zh-TW"/>
                    </w:rPr>
                    <w:t>Определяет ответственного исполнителя  услугодателя, налагает соответствующую визу,  30 (тридцать) минут</w:t>
                  </w:r>
                  <w:r w:rsidRPr="00E1305F">
                    <w:rPr>
                      <w:rFonts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ED32EB" w:rsidRDefault="00ED32EB"/>
              </w:txbxContent>
            </v:textbox>
          </v:shape>
        </w:pict>
      </w:r>
      <w:r w:rsidRPr="003A4854">
        <w:rPr>
          <w:noProof/>
          <w:lang w:eastAsia="ru-RU"/>
        </w:rPr>
        <w:pict>
          <v:shape id="_x0000_s1034" type="#_x0000_t202" style="position:absolute;left:0;text-align:left;margin-left:607pt;margin-top:8pt;width:139.6pt;height:261.05pt;z-index:251691008;mso-wrap-distance-left:9.05pt;mso-wrap-distance-right:9.05pt" strokecolor="red" strokeweight="2pt">
            <v:fill color2="black"/>
            <v:stroke color2="aqua"/>
            <v:textbox>
              <w:txbxContent>
                <w:p w:rsidR="0043124C" w:rsidRPr="00E1305F" w:rsidRDefault="0043124C" w:rsidP="0043124C">
                  <w:pPr>
                    <w:suppressAutoHyphens w:val="0"/>
                    <w:jc w:val="both"/>
                    <w:rPr>
                      <w:color w:val="FF0000"/>
                      <w:sz w:val="20"/>
                      <w:szCs w:val="20"/>
                      <w:lang w:val="kk-KZ" w:eastAsia="en-US"/>
                    </w:rPr>
                  </w:pPr>
                  <w:r w:rsidRPr="00E1305F">
                    <w:rPr>
                      <w:color w:val="000000"/>
                      <w:sz w:val="19"/>
                      <w:szCs w:val="19"/>
                      <w:lang w:val="kk-KZ" w:eastAsia="en-US"/>
                    </w:rPr>
                    <w:t>Рассматривает пакет документов  на соответствие предъявляемым требованиям. В случае установления неполноты представленных документов дает письменный мотивированный отказ в дальнейшем рассмотрения заявления, не более 3 (трёх) рабочих дней. В случае полноты пакета документов подготавливает соотвествующий проект результата оказания государственной услуги: при выдаче заключения государственной экологической экспертизы   через услугодателя для объектов</w:t>
                  </w:r>
                  <w:r w:rsidRPr="00E1305F">
                    <w:rPr>
                      <w:color w:val="000000"/>
                      <w:sz w:val="19"/>
                      <w:szCs w:val="19"/>
                      <w:lang w:val="en-US" w:eastAsia="en-US"/>
                    </w:rPr>
                    <w:t>II</w:t>
                  </w:r>
                  <w:r w:rsidRPr="00E1305F">
                    <w:rPr>
                      <w:color w:val="000000"/>
                      <w:sz w:val="19"/>
                      <w:szCs w:val="19"/>
                      <w:lang w:eastAsia="en-US"/>
                    </w:rPr>
                    <w:t xml:space="preserve"> категории</w:t>
                  </w:r>
                  <w:r w:rsidRPr="00E1305F">
                    <w:rPr>
                      <w:color w:val="000000"/>
                      <w:sz w:val="19"/>
                      <w:szCs w:val="19"/>
                      <w:lang w:val="kk-KZ" w:eastAsia="en-US"/>
                    </w:rPr>
                    <w:t xml:space="preserve"> не более 1 (одного) месяца,</w:t>
                  </w:r>
                  <w:r w:rsidRPr="00E1305F">
                    <w:rPr>
                      <w:color w:val="000000"/>
                      <w:sz w:val="20"/>
                      <w:szCs w:val="20"/>
                      <w:lang w:val="kk-KZ" w:eastAsia="en-US"/>
                    </w:rPr>
                    <w:t xml:space="preserve">  для объектов </w:t>
                  </w:r>
                  <w:r w:rsidRPr="00E1305F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III</w:t>
                  </w:r>
                  <w:r w:rsidRPr="00E1305F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, </w:t>
                  </w:r>
                  <w:r w:rsidRPr="00E1305F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IV</w:t>
                  </w:r>
                  <w:r w:rsidRPr="00E1305F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не более </w:t>
                  </w:r>
                  <w:r w:rsidRPr="00E1305F">
                    <w:rPr>
                      <w:color w:val="000000"/>
                      <w:sz w:val="20"/>
                      <w:szCs w:val="20"/>
                      <w:lang w:val="kk-KZ" w:eastAsia="en-US"/>
                    </w:rPr>
                    <w:t>9</w:t>
                  </w:r>
                  <w:r w:rsidRPr="00E1305F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(де</w:t>
                  </w:r>
                  <w:r w:rsidRPr="00E1305F">
                    <w:rPr>
                      <w:color w:val="000000"/>
                      <w:sz w:val="20"/>
                      <w:szCs w:val="20"/>
                      <w:lang w:val="kk-KZ" w:eastAsia="en-US"/>
                    </w:rPr>
                    <w:t>в</w:t>
                  </w:r>
                  <w:r w:rsidRPr="00E1305F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яти) рабочих дней. </w:t>
                  </w:r>
                </w:p>
                <w:p w:rsidR="00594A58" w:rsidRPr="001519C0" w:rsidRDefault="00594A58" w:rsidP="004440A2">
                  <w:pPr>
                    <w:jc w:val="both"/>
                    <w:rPr>
                      <w:color w:val="000000"/>
                      <w:sz w:val="20"/>
                      <w:szCs w:val="20"/>
                      <w:lang w:val="kk-KZ"/>
                    </w:rPr>
                  </w:pPr>
                </w:p>
              </w:txbxContent>
            </v:textbox>
          </v:shape>
        </w:pict>
      </w:r>
      <w:r w:rsidRPr="003A485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42" type="#_x0000_t32" style="position:absolute;left:0;text-align:left;margin-left:53.6pt;margin-top:3.3pt;width:292.25pt;height:4.75pt;z-index:251670528" o:connectortype="straight" strokeweight=".71mm">
            <v:stroke endarrow="open" joinstyle="miter" endcap="square"/>
          </v:shape>
        </w:pict>
      </w:r>
      <w:r w:rsidRPr="003A4854">
        <w:rPr>
          <w:noProof/>
          <w:lang w:eastAsia="ru-RU"/>
        </w:rPr>
        <w:pict>
          <v:shape id="_x0000_s1043" type="#_x0000_t202" style="position:absolute;left:0;text-align:left;margin-left:95.95pt;margin-top:11.85pt;width:119.5pt;height:82.95pt;z-index:251654144;mso-wrap-distance-left:9.05pt;mso-wrap-distance-right:9.05pt" strokecolor="red" strokeweight="2pt">
            <v:fill color2="black"/>
            <v:stroke color2="aqua"/>
            <v:textbox>
              <w:txbxContent>
                <w:p w:rsidR="0043124C" w:rsidRPr="00E1305F" w:rsidRDefault="0043124C" w:rsidP="0043124C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1305F">
                    <w:rPr>
                      <w:color w:val="000000"/>
                      <w:sz w:val="20"/>
                      <w:szCs w:val="20"/>
                      <w:lang w:eastAsia="ru-RU"/>
                    </w:rPr>
                    <w:t>Прием и регистрация  пакета документов, выдача услугополучателю  расписки о приеме пакета документов</w:t>
                  </w:r>
                  <w:r w:rsidR="00E1305F">
                    <w:rPr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ED32EB" w:rsidRPr="00F96B56" w:rsidRDefault="00ED32E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3A4854">
        <w:rPr>
          <w:noProof/>
          <w:lang w:eastAsia="ru-RU"/>
        </w:rPr>
        <w:pict>
          <v:shape id="_x0000_s1044" type="#_x0000_t202" style="position:absolute;left:0;text-align:left;margin-left:345.85pt;margin-top:8.05pt;width:103.9pt;height:193.5pt;z-index:251634688;mso-wrap-distance-left:9.05pt;mso-wrap-distance-right:9.05pt" strokecolor="red" strokeweight="2pt">
            <v:fill color2="black"/>
            <v:stroke color2="aqua"/>
            <v:textbox>
              <w:txbxContent>
                <w:p w:rsidR="00ED32EB" w:rsidRDefault="00ED32EB">
                  <w:pPr>
                    <w:rPr>
                      <w:color w:val="FF0000"/>
                      <w:sz w:val="22"/>
                      <w:szCs w:val="22"/>
                      <w:lang w:val="kk-KZ"/>
                    </w:rPr>
                  </w:pPr>
                </w:p>
                <w:p w:rsidR="0043124C" w:rsidRPr="00E1305F" w:rsidRDefault="0043124C" w:rsidP="0043124C">
                  <w:pPr>
                    <w:tabs>
                      <w:tab w:val="left" w:pos="709"/>
                    </w:tabs>
                    <w:suppressAutoHyphens w:val="0"/>
                    <w:ind w:right="-6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E1305F">
                    <w:rPr>
                      <w:color w:val="000000"/>
                      <w:sz w:val="20"/>
                      <w:szCs w:val="20"/>
                      <w:lang w:eastAsia="ru-RU"/>
                    </w:rPr>
                    <w:t>Принимает пакет документов,  регистрирует и передает руководителю услугодателя для наложения визы,   20 (двадцать) минут</w:t>
                  </w:r>
                  <w:r w:rsidR="00E1305F">
                    <w:rPr>
                      <w:sz w:val="20"/>
                      <w:szCs w:val="20"/>
                      <w:lang w:eastAsia="ru-RU"/>
                    </w:rPr>
                    <w:t>.</w:t>
                  </w:r>
                  <w:r w:rsidRPr="00E1305F">
                    <w:rPr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  <w:p w:rsidR="00ED32EB" w:rsidRPr="0043124C" w:rsidRDefault="00ED32EB">
                  <w:pPr>
                    <w:pStyle w:val="afd"/>
                    <w:spacing w:before="0" w:after="0"/>
                    <w:jc w:val="both"/>
                    <w:rPr>
                      <w:color w:val="FF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3A4854">
        <w:rPr>
          <w:noProof/>
          <w:lang w:eastAsia="ru-RU"/>
        </w:rPr>
        <w:pict>
          <v:roundrect id="Скругленный прямоугольник 63" o:spid="_x0000_s1040" style="position:absolute;left:0;text-align:left;margin-left:-5.65pt;margin-top:3.3pt;width:79.4pt;height:93.2pt;z-index:251653120;mso-wrap-style:none;v-text-anchor:middle" arcsize="10923f" fillcolor="#4f81bd" strokecolor="#385d8a" strokeweight=".71mm">
            <v:fill color2="#b07e42"/>
            <v:stroke color2="#c7a275" joinstyle="miter" endcap="square"/>
          </v:roundrect>
        </w:pict>
      </w:r>
    </w:p>
    <w:p w:rsidR="00ED32EB" w:rsidRDefault="00ED32EB">
      <w:pPr>
        <w:jc w:val="center"/>
        <w:rPr>
          <w:b/>
          <w:bCs/>
          <w:sz w:val="28"/>
          <w:szCs w:val="28"/>
          <w:lang w:val="kk-KZ"/>
        </w:rPr>
      </w:pPr>
    </w:p>
    <w:p w:rsidR="00ED32EB" w:rsidRPr="00D62C9A" w:rsidRDefault="003A4854">
      <w:pPr>
        <w:jc w:val="center"/>
        <w:rPr>
          <w:b/>
          <w:bCs/>
          <w:sz w:val="28"/>
          <w:szCs w:val="28"/>
          <w:lang w:val="kk-KZ" w:eastAsia="ru-RU"/>
        </w:rPr>
      </w:pPr>
      <w:r w:rsidRPr="003A4854">
        <w:rPr>
          <w:noProof/>
          <w:lang w:eastAsia="ru-RU"/>
        </w:rPr>
        <w:pict>
          <v:shape id="Прямая со стрелкой 34" o:spid="_x0000_s1046" type="#_x0000_t32" style="position:absolute;left:0;text-align:left;margin-left:246.35pt;margin-top:12.35pt;width:15.25pt;height:.3pt;z-index:251650048" o:connectortype="straight" strokeweight=".71mm">
            <v:stroke endarrow="block" joinstyle="miter" endcap="square"/>
          </v:shape>
        </w:pict>
      </w:r>
    </w:p>
    <w:p w:rsidR="00ED32EB" w:rsidRPr="00D62C9A" w:rsidRDefault="003A4854">
      <w:pPr>
        <w:jc w:val="center"/>
        <w:rPr>
          <w:b/>
          <w:bCs/>
          <w:sz w:val="28"/>
          <w:szCs w:val="28"/>
          <w:lang w:val="kk-KZ" w:eastAsia="ru-RU"/>
        </w:rPr>
      </w:pPr>
      <w:r w:rsidRPr="003A4854">
        <w:rPr>
          <w:noProof/>
          <w:lang w:eastAsia="ru-RU"/>
        </w:rPr>
        <w:pict>
          <v:shape id="_x0000_s1107" type="#_x0000_t32" style="position:absolute;left:0;text-align:left;margin-left:580.65pt;margin-top:3.1pt;width:26.35pt;height:0;z-index:251697152" o:connectortype="straight" strokeweight="2.01pt">
            <v:stroke endarrow="open" joinstyle="miter" endcap="square"/>
          </v:shape>
        </w:pict>
      </w:r>
      <w:r w:rsidRPr="003A4854">
        <w:rPr>
          <w:noProof/>
          <w:lang w:eastAsia="ru-RU"/>
        </w:rPr>
        <w:pict>
          <v:shape id="_x0000_s1106" type="#_x0000_t32" style="position:absolute;left:0;text-align:left;margin-left:449.75pt;margin-top:3.1pt;width:26.35pt;height:0;z-index:251696128" o:connectortype="straight" strokeweight="2.01pt">
            <v:stroke endarrow="open" joinstyle="miter" endcap="square"/>
          </v:shape>
        </w:pict>
      </w:r>
      <w:r w:rsidRPr="003A4854">
        <w:rPr>
          <w:noProof/>
          <w:lang w:eastAsia="ru-RU"/>
        </w:rPr>
        <w:pict>
          <v:shape id="Прямая со стрелкой 7" o:spid="_x0000_s1048" type="#_x0000_t32" style="position:absolute;left:0;text-align:left;margin-left:217.4pt;margin-top:3.25pt;width:128.45pt;height:0;z-index:251673600" o:connectortype="straight" strokeweight=".71mm">
            <v:stroke endarrow="open" joinstyle="miter" endcap="square"/>
          </v:shape>
        </w:pict>
      </w:r>
    </w:p>
    <w:p w:rsidR="00ED32EB" w:rsidRDefault="00ED32EB">
      <w:pPr>
        <w:jc w:val="center"/>
        <w:rPr>
          <w:b/>
          <w:bCs/>
          <w:sz w:val="28"/>
          <w:szCs w:val="28"/>
          <w:lang w:val="kk-KZ"/>
        </w:rPr>
      </w:pPr>
    </w:p>
    <w:p w:rsidR="00ED32EB" w:rsidRPr="00D62C9A" w:rsidRDefault="003A4854">
      <w:pPr>
        <w:jc w:val="center"/>
        <w:rPr>
          <w:b/>
          <w:bCs/>
          <w:sz w:val="28"/>
          <w:szCs w:val="28"/>
          <w:lang w:val="kk-KZ" w:eastAsia="ru-RU"/>
        </w:rPr>
      </w:pPr>
      <w:r w:rsidRPr="003A4854">
        <w:rPr>
          <w:noProof/>
          <w:lang w:eastAsia="ru-RU"/>
        </w:rPr>
        <w:pict>
          <v:shape id="_x0000_s1111" type="#_x0000_t32" style="position:absolute;left:0;text-align:left;margin-left:72.8pt;margin-top:14.6pt;width:22.5pt;height:26.2pt;flip:y;z-index:251701248" o:connectortype="straight" strokeweight="2.01pt">
            <v:stroke endarrow="open" joinstyle="miter" endcap="square"/>
          </v:shape>
        </w:pict>
      </w:r>
      <w:r w:rsidRPr="003A4854">
        <w:rPr>
          <w:noProof/>
          <w:lang w:eastAsia="ru-RU"/>
        </w:rPr>
        <w:pict>
          <v:shape id="Прямая со стрелкой 69" o:spid="_x0000_s1052" type="#_x0000_t32" style="position:absolute;left:0;text-align:left;margin-left:246.35pt;margin-top:14.3pt;width:15.25pt;height:.3pt;z-index:251660288" o:connectortype="straight" strokeweight=".71mm">
            <v:stroke endarrow="block" joinstyle="miter" endcap="square"/>
          </v:shape>
        </w:pict>
      </w:r>
    </w:p>
    <w:p w:rsidR="00ED32EB" w:rsidRPr="00D62C9A" w:rsidRDefault="003A4854">
      <w:pPr>
        <w:jc w:val="center"/>
        <w:rPr>
          <w:b/>
          <w:bCs/>
          <w:sz w:val="28"/>
          <w:szCs w:val="28"/>
          <w:lang w:val="kk-KZ" w:eastAsia="ru-RU"/>
        </w:rPr>
      </w:pPr>
      <w:r w:rsidRPr="003A4854">
        <w:rPr>
          <w:noProof/>
          <w:lang w:eastAsia="ru-RU"/>
        </w:rPr>
        <w:pict>
          <v:shape id="_x0000_s1108" type="#_x0000_t32" style="position:absolute;left:0;text-align:left;margin-left:22.1pt;margin-top:1.65pt;width:0;height:87pt;flip:y;z-index:251698176" o:connectortype="straight" strokeweight="2.01pt">
            <v:stroke endarrow="open" joinstyle="miter" endcap="square"/>
          </v:shape>
        </w:pict>
      </w:r>
      <w:r w:rsidRPr="003A4854">
        <w:rPr>
          <w:noProof/>
          <w:lang w:eastAsia="ru-RU"/>
        </w:rPr>
        <w:pict>
          <v:shape id="_x0000_s1055" type="#_x0000_t202" style="position:absolute;left:0;text-align:left;margin-left:95.95pt;margin-top:6.4pt;width:120.15pt;height:146.6pt;z-index:251655168;mso-wrap-distance-left:9.05pt;mso-wrap-distance-right:9.05pt" strokecolor="red" strokeweight="2pt">
            <v:fill color2="black"/>
            <v:stroke color2="aqua"/>
            <v:textbox>
              <w:txbxContent>
                <w:p w:rsidR="0043124C" w:rsidRPr="0043124C" w:rsidRDefault="0043124C" w:rsidP="004312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3124C">
                    <w:rPr>
                      <w:color w:val="000000"/>
                      <w:sz w:val="20"/>
                      <w:szCs w:val="20"/>
                      <w:lang w:eastAsia="ru-RU"/>
                    </w:rPr>
                    <w:t>В случае предоставления услугополучателем неполного пакета документов, работник Государственной корпорации</w:t>
                  </w:r>
                </w:p>
                <w:p w:rsidR="0043124C" w:rsidRPr="0043124C" w:rsidRDefault="0043124C" w:rsidP="004312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3124C">
                    <w:rPr>
                      <w:color w:val="000000"/>
                      <w:sz w:val="20"/>
                      <w:szCs w:val="20"/>
                      <w:lang w:eastAsia="ru-RU"/>
                    </w:rPr>
                    <w:t>отказывает в приеме заявления и выдает расписку об отказе  в приеме  пакета документов.</w:t>
                  </w:r>
                </w:p>
                <w:p w:rsidR="00ED32EB" w:rsidRPr="0043124C" w:rsidRDefault="00ED32EB">
                  <w:pPr>
                    <w:ind w:firstLine="567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ED32EB" w:rsidRDefault="00ED32EB"/>
              </w:txbxContent>
            </v:textbox>
          </v:shape>
        </w:pict>
      </w:r>
      <w:r w:rsidRPr="003A4854">
        <w:rPr>
          <w:noProof/>
          <w:lang w:eastAsia="ru-RU"/>
        </w:rPr>
        <w:pict>
          <v:shape id="_x0000_s1110" type="#_x0000_t32" style="position:absolute;left:0;text-align:left;margin-left:26.6pt;margin-top:1.65pt;width:22.5pt;height:23.1pt;z-index:251700224" o:connectortype="straight" strokeweight="2.01pt">
            <v:stroke endarrow="open" joinstyle="miter" endcap="square"/>
          </v:shape>
        </w:pict>
      </w:r>
      <w:r w:rsidRPr="003A4854">
        <w:rPr>
          <w:noProof/>
          <w:lang w:eastAsia="ru-RU"/>
        </w:rPr>
        <w:pict>
          <v:line id="Прямая соединительная линия 6" o:spid="_x0000_s1053" style="position:absolute;left:0;text-align:left;flip:x;z-index:251672576" from="12.6pt,1.65pt" to="13.85pt,159.75pt" strokeweight=".71mm">
            <v:stroke joinstyle="miter" endcap="square"/>
          </v:line>
        </w:pict>
      </w:r>
      <w:r w:rsidRPr="003A4854"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60" o:spid="_x0000_s1056" type="#_x0000_t4" style="position:absolute;left:0;text-align:left;margin-left:37.5pt;margin-top:14pt;width:45.35pt;height:45.35pt;z-index:251656192;mso-wrap-style:none;v-text-anchor:middle" fillcolor="#4f81bd" strokecolor="#243f60" strokeweight=".71mm">
            <v:fill color2="#b07e42"/>
            <v:stroke color2="#dbc09f" endcap="square"/>
          </v:shape>
        </w:pict>
      </w:r>
    </w:p>
    <w:p w:rsidR="00ED32EB" w:rsidRDefault="00ED32EB">
      <w:pPr>
        <w:jc w:val="center"/>
        <w:rPr>
          <w:b/>
          <w:bCs/>
          <w:sz w:val="28"/>
          <w:szCs w:val="28"/>
          <w:lang w:val="kk-KZ"/>
        </w:rPr>
      </w:pPr>
    </w:p>
    <w:p w:rsidR="00ED32EB" w:rsidRDefault="003A4854">
      <w:pPr>
        <w:jc w:val="center"/>
        <w:rPr>
          <w:b/>
          <w:bCs/>
          <w:sz w:val="28"/>
          <w:szCs w:val="28"/>
          <w:lang w:val="kk-KZ"/>
        </w:rPr>
      </w:pPr>
      <w:r w:rsidRPr="003A4854">
        <w:rPr>
          <w:noProof/>
          <w:lang w:eastAsia="ru-RU"/>
        </w:rPr>
        <w:pict>
          <v:shape id="_x0000_s1109" type="#_x0000_t32" style="position:absolute;left:0;text-align:left;margin-left:71.25pt;margin-top:16.2pt;width:24.05pt;height:24.35pt;z-index:251699200" o:connectortype="straight" strokeweight="2.01pt">
            <v:stroke endarrow="open" joinstyle="miter" endcap="square"/>
          </v:shape>
        </w:pict>
      </w:r>
    </w:p>
    <w:p w:rsidR="00ED32EB" w:rsidRPr="00D62C9A" w:rsidRDefault="003A4854">
      <w:pPr>
        <w:jc w:val="center"/>
        <w:rPr>
          <w:b/>
          <w:bCs/>
          <w:sz w:val="28"/>
          <w:szCs w:val="28"/>
          <w:lang w:val="kk-KZ" w:eastAsia="ru-RU"/>
        </w:rPr>
      </w:pPr>
      <w:r w:rsidRPr="003A4854">
        <w:rPr>
          <w:noProof/>
          <w:lang w:eastAsia="ru-RU"/>
        </w:rPr>
        <w:pict>
          <v:shape id="_x0000_s1057" type="#_x0000_t202" style="position:absolute;left:0;text-align:left;margin-left:238.6pt;margin-top:11.05pt;width:77.5pt;height:105.7pt;z-index:251669504;mso-wrap-distance-left:9.05pt;mso-wrap-distance-right:9.05pt" strokecolor="red" strokeweight="2pt">
            <v:fill color2="black"/>
            <v:stroke color2="aqua"/>
            <v:textbox>
              <w:txbxContent>
                <w:p w:rsidR="0043124C" w:rsidRPr="00E1305F" w:rsidRDefault="0043124C" w:rsidP="0043124C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1305F">
                    <w:rPr>
                      <w:color w:val="000000"/>
                      <w:sz w:val="20"/>
                      <w:szCs w:val="20"/>
                      <w:lang w:eastAsia="ru-RU"/>
                    </w:rPr>
                    <w:t>Заполнение полей  электронного запроса и прикрепление пакета документов.</w:t>
                  </w:r>
                </w:p>
                <w:p w:rsidR="00ED32EB" w:rsidRDefault="00ED32EB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D32EB" w:rsidRDefault="00ED32EB">
      <w:pPr>
        <w:jc w:val="center"/>
        <w:rPr>
          <w:b/>
          <w:bCs/>
          <w:sz w:val="28"/>
          <w:szCs w:val="28"/>
          <w:lang w:val="kk-KZ"/>
        </w:rPr>
      </w:pPr>
    </w:p>
    <w:p w:rsidR="00ED32EB" w:rsidRPr="00D62C9A" w:rsidRDefault="003A4854">
      <w:pPr>
        <w:jc w:val="center"/>
        <w:rPr>
          <w:b/>
          <w:bCs/>
          <w:sz w:val="28"/>
          <w:szCs w:val="28"/>
          <w:lang w:val="kk-KZ" w:eastAsia="ru-RU"/>
        </w:rPr>
      </w:pPr>
      <w:r w:rsidRPr="003A4854">
        <w:rPr>
          <w:noProof/>
          <w:lang w:eastAsia="ru-RU"/>
        </w:rPr>
        <w:pict>
          <v:line id="Прямая соединительная линия 11" o:spid="_x0000_s1060" style="position:absolute;left:0;text-align:left;flip:y;z-index:251676672" from="22.1pt,7.85pt" to="95.95pt,7.85pt" strokeweight=".71mm">
            <v:stroke joinstyle="miter" endcap="square"/>
          </v:line>
        </w:pict>
      </w:r>
      <w:r w:rsidRPr="003A4854">
        <w:rPr>
          <w:noProof/>
          <w:lang w:eastAsia="ru-RU"/>
        </w:rPr>
        <w:pict>
          <v:shape id="Прямая со стрелкой 8" o:spid="_x0000_s1059" type="#_x0000_t32" style="position:absolute;left:0;text-align:left;margin-left:316.1pt;margin-top:5.95pt;width:29.75pt;height:.3pt;z-index:251674624" o:connectortype="straight" strokeweight=".71mm">
            <v:stroke endarrow="open" joinstyle="miter" endcap="square"/>
          </v:shape>
        </w:pict>
      </w:r>
    </w:p>
    <w:p w:rsidR="00ED32EB" w:rsidRDefault="00ED32EB">
      <w:pPr>
        <w:jc w:val="center"/>
        <w:rPr>
          <w:b/>
          <w:bCs/>
          <w:sz w:val="28"/>
          <w:szCs w:val="28"/>
          <w:lang w:val="kk-KZ"/>
        </w:rPr>
      </w:pPr>
    </w:p>
    <w:p w:rsidR="00ED32EB" w:rsidRPr="00D62C9A" w:rsidRDefault="00ED32EB">
      <w:pPr>
        <w:jc w:val="center"/>
        <w:rPr>
          <w:b/>
          <w:bCs/>
          <w:sz w:val="28"/>
          <w:szCs w:val="28"/>
          <w:lang w:val="kk-KZ" w:eastAsia="ru-RU"/>
        </w:rPr>
      </w:pPr>
    </w:p>
    <w:p w:rsidR="00ED32EB" w:rsidRDefault="003A4854">
      <w:pPr>
        <w:jc w:val="center"/>
        <w:rPr>
          <w:b/>
          <w:bCs/>
          <w:sz w:val="28"/>
          <w:szCs w:val="28"/>
          <w:lang w:val="kk-KZ"/>
        </w:rPr>
      </w:pPr>
      <w:r w:rsidRPr="003A4854">
        <w:rPr>
          <w:noProof/>
          <w:lang w:eastAsia="ru-RU"/>
        </w:rPr>
        <w:pict>
          <v:shape id="Прямая со стрелкой 5" o:spid="_x0000_s1063" type="#_x0000_t32" style="position:absolute;left:0;text-align:left;margin-left:12.6pt;margin-top:30.15pt;width:226pt;height:.8pt;flip:y;z-index:251671552" o:connectortype="straight" strokeweight=".71mm">
            <v:stroke endarrow="open" joinstyle="miter" endcap="square"/>
          </v:shape>
        </w:pict>
      </w:r>
    </w:p>
    <w:p w:rsidR="00ED32EB" w:rsidRPr="00D62C9A" w:rsidRDefault="00ED32EB">
      <w:pPr>
        <w:jc w:val="center"/>
        <w:rPr>
          <w:b/>
          <w:bCs/>
          <w:sz w:val="28"/>
          <w:szCs w:val="28"/>
          <w:lang w:val="kk-KZ" w:eastAsia="ru-RU"/>
        </w:rPr>
      </w:pPr>
    </w:p>
    <w:p w:rsidR="00ED32EB" w:rsidRDefault="003A4854">
      <w:pPr>
        <w:jc w:val="center"/>
        <w:rPr>
          <w:b/>
          <w:bCs/>
          <w:sz w:val="28"/>
          <w:szCs w:val="28"/>
          <w:lang w:val="kk-KZ"/>
        </w:rPr>
      </w:pPr>
      <w:r w:rsidRPr="003A4854">
        <w:rPr>
          <w:noProof/>
          <w:lang w:eastAsia="ru-RU"/>
        </w:rPr>
        <w:lastRenderedPageBreak/>
        <w:pict>
          <v:roundrect id="Скругленный прямоугольник 19" o:spid="_x0000_s1066" style="position:absolute;left:0;text-align:left;margin-left:328.8pt;margin-top:9.55pt;width:117.8pt;height:49.5pt;z-index:251639808;v-text-anchor:middle" arcsize="10923f" strokecolor="red" strokeweight=".71mm">
            <v:fill color2="black"/>
            <v:stroke color2="aqua" joinstyle="miter" endcap="square"/>
            <v:textbox style="mso-next-textbox:#Скругленный прямоугольник 19;mso-rotate-with-shape:t">
              <w:txbxContent>
                <w:p w:rsidR="0043124C" w:rsidRPr="00E1305F" w:rsidRDefault="0043124C" w:rsidP="0043124C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1305F">
                    <w:rPr>
                      <w:color w:val="000000"/>
                      <w:sz w:val="22"/>
                      <w:szCs w:val="22"/>
                      <w:lang w:eastAsia="ru-RU"/>
                    </w:rPr>
                    <w:t>Сотрудник канцелярии услугодателя</w:t>
                  </w:r>
                </w:p>
                <w:p w:rsidR="00ED32EB" w:rsidRDefault="00ED32E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 w:rsidRPr="003A4854">
        <w:rPr>
          <w:noProof/>
          <w:lang w:eastAsia="ru-RU"/>
        </w:rPr>
        <w:pict>
          <v:roundrect id="Скругленный прямоугольник 26" o:spid="_x0000_s1068" style="position:absolute;left:0;text-align:left;margin-left:590.6pt;margin-top:9.55pt;width:132.75pt;height:49.5pt;z-index:251668480;v-text-anchor:middle" arcsize="10923f" strokecolor="red" strokeweight=".71mm">
            <v:fill color2="black"/>
            <v:stroke color2="aqua" joinstyle="miter" endcap="square"/>
            <v:textbox style="mso-rotate-with-shape:t">
              <w:txbxContent>
                <w:p w:rsidR="0043124C" w:rsidRPr="00E1305F" w:rsidRDefault="0043124C" w:rsidP="0043124C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1305F">
                    <w:rPr>
                      <w:color w:val="000000"/>
                      <w:sz w:val="22"/>
                      <w:szCs w:val="22"/>
                      <w:lang w:eastAsia="ru-RU"/>
                    </w:rPr>
                    <w:t>Ответственный исполнитель услугодателя</w:t>
                  </w:r>
                </w:p>
                <w:p w:rsidR="00ED32EB" w:rsidRPr="00E1305F" w:rsidRDefault="00ED32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 w:rsidRPr="003A4854">
        <w:rPr>
          <w:noProof/>
          <w:lang w:eastAsia="ru-RU"/>
        </w:rPr>
        <w:pict>
          <v:roundrect id="Скругленный прямоугольник 20" o:spid="_x0000_s1067" style="position:absolute;left:0;text-align:left;margin-left:446.6pt;margin-top:9.55pt;width:2in;height:49.5pt;z-index:251667456;v-text-anchor:middle" arcsize="10923f" strokecolor="red" strokeweight=".71mm">
            <v:fill color2="black"/>
            <v:stroke color2="aqua" joinstyle="miter" endcap="square"/>
            <v:textbox style="mso-next-textbox:#Скругленный прямоугольник 20;mso-rotate-with-shape:t">
              <w:txbxContent>
                <w:p w:rsidR="0043124C" w:rsidRDefault="0043124C" w:rsidP="0043124C">
                  <w:pPr>
                    <w:suppressAutoHyphens w:val="0"/>
                    <w:jc w:val="center"/>
                    <w:rPr>
                      <w:color w:val="000000"/>
                      <w:sz w:val="19"/>
                      <w:szCs w:val="19"/>
                      <w:lang w:eastAsia="ru-RU"/>
                    </w:rPr>
                  </w:pPr>
                </w:p>
                <w:p w:rsidR="0043124C" w:rsidRPr="00E1305F" w:rsidRDefault="0043124C" w:rsidP="0043124C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1305F">
                    <w:rPr>
                      <w:color w:val="000000"/>
                      <w:sz w:val="22"/>
                      <w:szCs w:val="22"/>
                      <w:lang w:eastAsia="ru-RU"/>
                    </w:rPr>
                    <w:t>Руководитель услугодателя</w:t>
                  </w:r>
                </w:p>
                <w:p w:rsidR="00ED32EB" w:rsidRDefault="00ED32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 w:rsidRPr="003A4854">
        <w:rPr>
          <w:noProof/>
          <w:lang w:eastAsia="ru-RU"/>
        </w:rPr>
        <w:pict>
          <v:roundrect id="Скругленный прямоугольник 18" o:spid="_x0000_s1064" style="position:absolute;left:0;text-align:left;margin-left:88.85pt;margin-top:9.55pt;width:123.75pt;height:49.5pt;z-index:251636736;v-text-anchor:middle" arcsize="10923f" strokecolor="red" strokeweight=".71mm">
            <v:fill color2="black"/>
            <v:stroke color2="aqua" joinstyle="miter" endcap="square"/>
            <v:textbox style="mso-next-textbox:#Скругленный прямоугольник 18;mso-rotate-with-shape:t">
              <w:txbxContent>
                <w:p w:rsidR="00ED32EB" w:rsidRPr="00E1305F" w:rsidRDefault="0043124C">
                  <w:pPr>
                    <w:jc w:val="center"/>
                    <w:rPr>
                      <w:color w:val="000000"/>
                      <w:kern w:val="1"/>
                      <w:sz w:val="22"/>
                      <w:szCs w:val="22"/>
                      <w:lang w:val="kk-KZ"/>
                    </w:rPr>
                  </w:pPr>
                  <w:r w:rsidRPr="00E1305F">
                    <w:rPr>
                      <w:color w:val="000000"/>
                      <w:kern w:val="1"/>
                      <w:sz w:val="22"/>
                      <w:szCs w:val="22"/>
                      <w:lang w:val="kk-KZ"/>
                    </w:rPr>
                    <w:t>Государственная корпорация</w:t>
                  </w:r>
                </w:p>
              </w:txbxContent>
            </v:textbox>
          </v:roundrect>
        </w:pict>
      </w:r>
      <w:r w:rsidRPr="003A4854">
        <w:rPr>
          <w:noProof/>
          <w:lang w:eastAsia="ru-RU"/>
        </w:rPr>
        <w:pict>
          <v:roundrect id="Скругленный прямоугольник 17" o:spid="_x0000_s1065" style="position:absolute;left:0;text-align:left;margin-left:-10.15pt;margin-top:9.55pt;width:99pt;height:49.5pt;z-index:251638784;v-text-anchor:middle" arcsize="10923f" strokecolor="red" strokeweight=".71mm">
            <v:fill color2="black"/>
            <v:stroke color2="aqua" joinstyle="miter" endcap="square"/>
            <v:textbox style="mso-next-textbox:#Скругленный прямоугольник 17;mso-rotate-with-shape:t">
              <w:txbxContent>
                <w:p w:rsidR="0043124C" w:rsidRPr="00E1305F" w:rsidRDefault="0043124C" w:rsidP="0043124C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1305F">
                    <w:rPr>
                      <w:color w:val="000000"/>
                      <w:kern w:val="24"/>
                      <w:sz w:val="22"/>
                      <w:szCs w:val="22"/>
                      <w:lang w:val="kk-KZ" w:eastAsia="ru-RU"/>
                    </w:rPr>
                    <w:t>Услугополу</w:t>
                  </w:r>
                  <w:r w:rsidR="00E1305F">
                    <w:rPr>
                      <w:color w:val="000000"/>
                      <w:kern w:val="24"/>
                      <w:sz w:val="22"/>
                      <w:szCs w:val="22"/>
                      <w:lang w:val="kk-KZ" w:eastAsia="ru-RU"/>
                    </w:rPr>
                    <w:t>-</w:t>
                  </w:r>
                  <w:r w:rsidRPr="00E1305F">
                    <w:rPr>
                      <w:color w:val="000000"/>
                      <w:kern w:val="24"/>
                      <w:sz w:val="22"/>
                      <w:szCs w:val="22"/>
                      <w:lang w:val="kk-KZ" w:eastAsia="ru-RU"/>
                    </w:rPr>
                    <w:t xml:space="preserve">чатель </w:t>
                  </w:r>
                </w:p>
                <w:p w:rsidR="00ED32EB" w:rsidRDefault="00ED32EB">
                  <w:pPr>
                    <w:jc w:val="center"/>
                  </w:pPr>
                  <w:r>
                    <w:rPr>
                      <w:color w:val="000000"/>
                      <w:kern w:val="1"/>
                      <w:sz w:val="22"/>
                      <w:szCs w:val="22"/>
                      <w:lang w:val="kk-KZ"/>
                    </w:rPr>
                    <w:tab/>
                  </w:r>
                </w:p>
              </w:txbxContent>
            </v:textbox>
          </v:roundrect>
        </w:pict>
      </w:r>
      <w:r w:rsidRPr="003A4854">
        <w:rPr>
          <w:noProof/>
          <w:lang w:eastAsia="ru-RU"/>
        </w:rPr>
        <w:pict>
          <v:roundrect id="Скругленный прямоугольник 14" o:spid="_x0000_s1069" style="position:absolute;left:0;text-align:left;margin-left:212.55pt;margin-top:9.55pt;width:116.25pt;height:49.5pt;z-index:251677696;v-text-anchor:middle" arcsize="10923f" strokecolor="red" strokeweight=".71mm">
            <v:fill color2="black"/>
            <v:stroke color2="aqua" joinstyle="miter" endcap="square"/>
            <v:textbox style="mso-rotate-with-shape:t">
              <w:txbxContent>
                <w:p w:rsidR="00ED32EB" w:rsidRPr="00E1305F" w:rsidRDefault="00ED32EB">
                  <w:pPr>
                    <w:jc w:val="center"/>
                    <w:rPr>
                      <w:color w:val="000000"/>
                      <w:kern w:val="1"/>
                      <w:sz w:val="22"/>
                      <w:szCs w:val="22"/>
                      <w:lang w:val="kk-KZ"/>
                    </w:rPr>
                  </w:pPr>
                  <w:r w:rsidRPr="00E1305F">
                    <w:rPr>
                      <w:color w:val="000000"/>
                      <w:kern w:val="1"/>
                      <w:sz w:val="22"/>
                      <w:szCs w:val="22"/>
                      <w:lang w:val="kk-KZ"/>
                    </w:rPr>
                    <w:t>Портал</w:t>
                  </w:r>
                </w:p>
              </w:txbxContent>
            </v:textbox>
          </v:roundrect>
        </w:pict>
      </w:r>
    </w:p>
    <w:p w:rsidR="00ED32EB" w:rsidRPr="00D62C9A" w:rsidRDefault="00ED32EB">
      <w:pPr>
        <w:jc w:val="center"/>
        <w:rPr>
          <w:b/>
          <w:bCs/>
          <w:sz w:val="28"/>
          <w:szCs w:val="28"/>
          <w:lang w:val="kk-KZ" w:eastAsia="ru-RU"/>
        </w:rPr>
      </w:pPr>
    </w:p>
    <w:p w:rsidR="00ED32EB" w:rsidRPr="00D62C9A" w:rsidRDefault="00ED32EB">
      <w:pPr>
        <w:jc w:val="center"/>
        <w:rPr>
          <w:b/>
          <w:bCs/>
          <w:sz w:val="28"/>
          <w:szCs w:val="28"/>
          <w:lang w:val="kk-KZ" w:eastAsia="ru-RU"/>
        </w:rPr>
      </w:pPr>
    </w:p>
    <w:p w:rsidR="00ED32EB" w:rsidRDefault="003A4854">
      <w:pPr>
        <w:jc w:val="center"/>
        <w:rPr>
          <w:b/>
          <w:bCs/>
          <w:sz w:val="28"/>
          <w:szCs w:val="28"/>
          <w:lang w:val="kk-KZ"/>
        </w:rPr>
      </w:pPr>
      <w:r w:rsidRPr="003A4854">
        <w:rPr>
          <w:noProof/>
          <w:lang w:eastAsia="ru-RU"/>
        </w:rPr>
        <w:pict>
          <v:shape id="_x0000_s1117" type="#_x0000_t32" style="position:absolute;left:0;text-align:left;margin-left:516.1pt;margin-top:10.75pt;width:0;height:15.1pt;z-index:251707392" o:connectortype="straight" strokeweight="2.01pt">
            <v:stroke endarrow="open" joinstyle="miter" endcap="square"/>
          </v:shape>
        </w:pict>
      </w:r>
      <w:r w:rsidRPr="003A4854">
        <w:rPr>
          <w:noProof/>
          <w:lang w:eastAsia="ru-RU"/>
        </w:rPr>
        <w:pict>
          <v:roundrect id="Скругленный прямоугольник 24" o:spid="_x0000_s1074" style="position:absolute;left:0;text-align:left;margin-left:593.1pt;margin-top:15.75pt;width:130.25pt;height:327.85pt;z-index:251644928;mso-wrap-style:none;v-text-anchor:middle" arcsize="10923f" strokecolor="#4f81bd" strokeweight=".71mm">
            <v:fill color2="black"/>
            <v:stroke color2="#b07e42" joinstyle="miter" endcap="square"/>
          </v:roundrect>
        </w:pict>
      </w:r>
      <w:r w:rsidRPr="003A4854">
        <w:rPr>
          <w:noProof/>
          <w:lang w:eastAsia="ru-RU"/>
        </w:rPr>
        <w:pict>
          <v:roundrect id="Скругленный прямоугольник 23" o:spid="_x0000_s1073" style="position:absolute;left:0;text-align:left;margin-left:453.1pt;margin-top:15.75pt;width:134pt;height:327.85pt;z-index:251643904;mso-wrap-style:none;v-text-anchor:middle" arcsize="10923f" strokecolor="#4f81bd" strokeweight=".71mm">
            <v:fill color2="black"/>
            <v:stroke color2="#b07e42" joinstyle="miter" endcap="square"/>
          </v:roundrect>
        </w:pict>
      </w:r>
      <w:r w:rsidRPr="003A4854">
        <w:rPr>
          <w:noProof/>
          <w:lang w:eastAsia="ru-RU"/>
        </w:rPr>
        <w:pict>
          <v:roundrect id="Скругленный прямоугольник 15" o:spid="_x0000_s1076" style="position:absolute;left:0;text-align:left;margin-left:212.6pt;margin-top:15.75pt;width:114pt;height:327.85pt;z-index:251678720;mso-wrap-style:none;v-text-anchor:middle" arcsize="10923f" strokecolor="#4f81bd" strokeweight=".71mm">
            <v:fill color2="black"/>
            <v:stroke color2="#b07e42" joinstyle="miter" endcap="square"/>
          </v:roundrect>
        </w:pict>
      </w:r>
      <w:r w:rsidRPr="003A4854">
        <w:rPr>
          <w:noProof/>
          <w:lang w:eastAsia="ru-RU"/>
        </w:rPr>
        <w:pict>
          <v:roundrect id="Скругленный прямоугольник 21" o:spid="_x0000_s1071" style="position:absolute;left:0;text-align:left;margin-left:86.6pt;margin-top:15.75pt;width:120.75pt;height:327.85pt;z-index:251637760;mso-wrap-style:none;v-text-anchor:middle" arcsize="10923f" strokecolor="#4f81bd" strokeweight=".71mm">
            <v:fill color2="black"/>
            <v:stroke color2="#b07e42" joinstyle="miter" endcap="square"/>
          </v:roundrect>
        </w:pict>
      </w:r>
      <w:r w:rsidRPr="003A4854">
        <w:rPr>
          <w:noProof/>
          <w:lang w:eastAsia="ru-RU"/>
        </w:rPr>
        <w:pict>
          <v:roundrect id="Скругленный прямоугольник 22" o:spid="_x0000_s1070" style="position:absolute;left:0;text-align:left;margin-left:331.1pt;margin-top:15.75pt;width:115.5pt;height:327.85pt;z-index:251642880;mso-wrap-style:none;v-text-anchor:middle" arcsize="10923f" strokecolor="#4f81bd" strokeweight=".71mm">
            <v:fill color2="black"/>
            <v:stroke color2="#b07e42" joinstyle="miter" endcap="square"/>
          </v:roundrect>
        </w:pict>
      </w:r>
      <w:r w:rsidRPr="003A4854">
        <w:rPr>
          <w:noProof/>
          <w:lang w:eastAsia="ru-RU"/>
        </w:rPr>
        <w:pict>
          <v:roundrect id="Скругленный прямоугольник 16" o:spid="_x0000_s1072" style="position:absolute;left:0;text-align:left;margin-left:-9.95pt;margin-top:15.75pt;width:96.55pt;height:327.85pt;z-index:251640832;mso-wrap-style:none;v-text-anchor:middle" arcsize="10923f" strokecolor="#4f81bd" strokeweight=".71mm">
            <v:fill color2="black"/>
            <v:stroke color2="#b07e42" joinstyle="miter" endcap="square"/>
          </v:roundrect>
        </w:pict>
      </w:r>
    </w:p>
    <w:p w:rsidR="00ED32EB" w:rsidRPr="00D62C9A" w:rsidRDefault="003A4854">
      <w:pPr>
        <w:jc w:val="center"/>
        <w:rPr>
          <w:b/>
          <w:bCs/>
          <w:sz w:val="28"/>
          <w:szCs w:val="28"/>
          <w:lang w:val="kk-KZ" w:eastAsia="ru-RU"/>
        </w:rPr>
      </w:pPr>
      <w:r w:rsidRPr="003A4854">
        <w:rPr>
          <w:noProof/>
          <w:lang w:eastAsia="ru-RU"/>
        </w:rPr>
        <w:pict>
          <v:shape id="_x0000_s1078" type="#_x0000_t202" style="position:absolute;left:0;text-align:left;margin-left:339.1pt;margin-top:11pt;width:96.45pt;height:219.85pt;z-index:251646976;mso-wrap-distance-left:9.05pt;mso-wrap-distance-right:9.05pt" strokecolor="red" strokeweight="2pt">
            <v:fill color2="black"/>
            <v:stroke color2="aqua"/>
            <v:textbox>
              <w:txbxContent>
                <w:p w:rsidR="000D6E29" w:rsidRPr="000D6E29" w:rsidRDefault="000D6E29" w:rsidP="000D6E29">
                  <w:pPr>
                    <w:tabs>
                      <w:tab w:val="left" w:pos="1134"/>
                    </w:tabs>
                    <w:suppressAutoHyphens w:val="0"/>
                    <w:rPr>
                      <w:color w:val="FF0000"/>
                      <w:sz w:val="22"/>
                      <w:szCs w:val="22"/>
                      <w:lang w:eastAsia="en-US"/>
                    </w:rPr>
                  </w:pPr>
                  <w:r w:rsidRPr="000D6E29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Выдает услугополучателю результат оказания государственной услуги, 15 </w:t>
                  </w:r>
                  <w:r w:rsidRPr="000D6E29">
                    <w:rPr>
                      <w:color w:val="000000"/>
                      <w:sz w:val="20"/>
                      <w:szCs w:val="20"/>
                      <w:lang w:eastAsia="en-US"/>
                    </w:rPr>
                    <w:br/>
                    <w:t>(пятнадцать) минут.</w:t>
                  </w:r>
                </w:p>
                <w:p w:rsidR="00ED32EB" w:rsidRPr="001519C0" w:rsidRDefault="00ED32EB" w:rsidP="00A011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3A4854">
        <w:rPr>
          <w:noProof/>
          <w:lang w:eastAsia="ru-RU"/>
        </w:rPr>
        <w:pict>
          <v:shape id="_x0000_s1095" type="#_x0000_t202" style="position:absolute;left:0;text-align:left;margin-left:603.1pt;margin-top:11pt;width:113pt;height:196.3pt;z-index:251692032;mso-wrap-distance-left:9.05pt;mso-wrap-distance-right:9.05pt" strokecolor="red" strokeweight="2pt">
            <v:fill color2="black"/>
            <v:stroke color2="aqua"/>
            <v:textbox>
              <w:txbxContent>
                <w:p w:rsidR="000D6E29" w:rsidRPr="000D6E29" w:rsidRDefault="000D6E29" w:rsidP="000D6E29">
                  <w:pPr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0D6E29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При выдаче повторного заключения государственной экологической </w:t>
                  </w:r>
                  <w:r w:rsidRPr="000D6E29">
                    <w:rPr>
                      <w:color w:val="000000"/>
                      <w:sz w:val="20"/>
                      <w:szCs w:val="20"/>
                      <w:lang w:val="kk-KZ" w:eastAsia="ru-RU"/>
                    </w:rPr>
                    <w:t xml:space="preserve"> </w:t>
                  </w:r>
                  <w:r w:rsidRPr="000D6E29">
                    <w:rPr>
                      <w:color w:val="000000"/>
                      <w:sz w:val="20"/>
                      <w:szCs w:val="20"/>
                      <w:lang w:val="kk-KZ" w:eastAsia="ru-RU"/>
                    </w:rPr>
                    <w:t xml:space="preserve">экспертизы для объектов  </w:t>
                  </w:r>
                  <w:r w:rsidRPr="000D6E29">
                    <w:rPr>
                      <w:color w:val="000000"/>
                      <w:sz w:val="20"/>
                      <w:szCs w:val="20"/>
                      <w:lang w:val="en-US" w:eastAsia="ru-RU"/>
                    </w:rPr>
                    <w:t>II</w:t>
                  </w:r>
                  <w:r w:rsidRPr="000D6E29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категории не более  </w:t>
                  </w:r>
                  <w:r w:rsidRPr="000D6E29">
                    <w:rPr>
                      <w:color w:val="000000"/>
                      <w:sz w:val="20"/>
                      <w:szCs w:val="20"/>
                      <w:lang w:val="kk-KZ" w:eastAsia="ru-RU"/>
                    </w:rPr>
                    <w:t>9</w:t>
                  </w:r>
                  <w:r w:rsidRPr="000D6E29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(де</w:t>
                  </w:r>
                  <w:r w:rsidRPr="000D6E29">
                    <w:rPr>
                      <w:color w:val="000000"/>
                      <w:sz w:val="20"/>
                      <w:szCs w:val="20"/>
                      <w:lang w:val="kk-KZ" w:eastAsia="ru-RU"/>
                    </w:rPr>
                    <w:t>в</w:t>
                  </w:r>
                  <w:r w:rsidRPr="000D6E29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яти) рабочих дней, для объектов </w:t>
                  </w:r>
                  <w:r w:rsidRPr="000D6E29">
                    <w:rPr>
                      <w:color w:val="000000"/>
                      <w:sz w:val="20"/>
                      <w:szCs w:val="20"/>
                      <w:lang w:val="en-US" w:eastAsia="ru-RU"/>
                    </w:rPr>
                    <w:t>III</w:t>
                  </w:r>
                  <w:r w:rsidRPr="000D6E29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0D6E29">
                    <w:rPr>
                      <w:color w:val="000000"/>
                      <w:sz w:val="20"/>
                      <w:szCs w:val="20"/>
                      <w:lang w:val="en-US" w:eastAsia="ru-RU"/>
                    </w:rPr>
                    <w:t>IV</w:t>
                  </w:r>
                  <w:r w:rsidRPr="000D6E29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категории не более </w:t>
                  </w:r>
                  <w:r w:rsidRPr="000D6E29">
                    <w:rPr>
                      <w:color w:val="000000"/>
                      <w:sz w:val="20"/>
                      <w:szCs w:val="20"/>
                      <w:lang w:val="kk-KZ" w:eastAsia="ru-RU"/>
                    </w:rPr>
                    <w:t>4</w:t>
                  </w:r>
                  <w:r w:rsidRPr="000D6E29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r w:rsidRPr="000D6E29">
                    <w:rPr>
                      <w:color w:val="000000"/>
                      <w:sz w:val="20"/>
                      <w:szCs w:val="20"/>
                      <w:lang w:val="kk-KZ" w:eastAsia="ru-RU"/>
                    </w:rPr>
                    <w:t>четырех</w:t>
                  </w:r>
                  <w:r w:rsidRPr="000D6E29">
                    <w:rPr>
                      <w:color w:val="000000"/>
                      <w:sz w:val="20"/>
                      <w:szCs w:val="20"/>
                      <w:lang w:eastAsia="ru-RU"/>
                    </w:rPr>
                    <w:t>)  рабочих дней.</w:t>
                  </w:r>
                </w:p>
                <w:p w:rsidR="001519C0" w:rsidRPr="001519C0" w:rsidRDefault="001519C0" w:rsidP="001519C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3A4854">
        <w:rPr>
          <w:noProof/>
          <w:lang w:eastAsia="ru-RU"/>
        </w:rPr>
        <w:pict>
          <v:shape id="_x0000_s1079" type="#_x0000_t202" style="position:absolute;left:0;text-align:left;margin-left:219.1pt;margin-top:15.3pt;width:97.75pt;height:92.05pt;z-index:251679744;mso-wrap-distance-left:9.05pt;mso-wrap-distance-right:9.05pt" strokecolor="red" strokeweight="2pt">
            <v:fill color2="black"/>
            <v:stroke color2="aqua"/>
            <v:textbox>
              <w:txbxContent>
                <w:p w:rsidR="000D6E29" w:rsidRPr="000D6E29" w:rsidRDefault="000D6E29" w:rsidP="000D6E29">
                  <w:pPr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val="kk-KZ" w:eastAsia="ru-RU"/>
                    </w:rPr>
                  </w:pPr>
                  <w:r w:rsidRPr="000D6E29">
                    <w:rPr>
                      <w:color w:val="000000"/>
                      <w:sz w:val="20"/>
                      <w:szCs w:val="20"/>
                      <w:lang w:eastAsia="ru-RU"/>
                    </w:rPr>
                    <w:t>Направление результата оказания государственной услуги в «личный кабинет»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ED32EB" w:rsidRPr="000D6E29" w:rsidRDefault="00ED32EB" w:rsidP="00C2386E">
                  <w:pPr>
                    <w:rPr>
                      <w:sz w:val="20"/>
                      <w:szCs w:val="20"/>
                      <w:lang w:val="kk-KZ"/>
                    </w:rPr>
                  </w:pPr>
                </w:p>
              </w:txbxContent>
            </v:textbox>
          </v:shape>
        </w:pict>
      </w:r>
      <w:r w:rsidRPr="003A4854">
        <w:rPr>
          <w:noProof/>
          <w:lang w:eastAsia="ru-RU"/>
        </w:rPr>
        <w:pict>
          <v:shape id="_x0000_s1080" type="#_x0000_t202" style="position:absolute;left:0;text-align:left;margin-left:463.6pt;margin-top:9.75pt;width:112.7pt;height:130.95pt;z-index:251661312;mso-wrap-distance-left:9.05pt;mso-wrap-distance-right:9.05pt" strokecolor="red" strokeweight="2pt">
            <v:fill color2="black"/>
            <v:stroke color2="aqua"/>
            <v:textbox>
              <w:txbxContent>
                <w:p w:rsidR="000D6E29" w:rsidRPr="000D6E29" w:rsidRDefault="000D6E29" w:rsidP="000D6E29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color w:val="FF0000"/>
                      <w:sz w:val="20"/>
                      <w:szCs w:val="20"/>
                      <w:lang w:eastAsia="en-US"/>
                    </w:rPr>
                  </w:pPr>
                  <w:r w:rsidRPr="000D6E29">
                    <w:rPr>
                      <w:color w:val="000000"/>
                      <w:sz w:val="20"/>
                      <w:szCs w:val="20"/>
                      <w:lang w:eastAsia="en-US"/>
                    </w:rPr>
                    <w:t>Подписывает результат оказания государственной услуги, 30 (тридцать) минут.</w:t>
                  </w:r>
                </w:p>
                <w:p w:rsidR="00ED32EB" w:rsidRDefault="00ED32EB"/>
              </w:txbxContent>
            </v:textbox>
          </v:shape>
        </w:pict>
      </w:r>
    </w:p>
    <w:p w:rsidR="00ED32EB" w:rsidRDefault="003A4854">
      <w:pPr>
        <w:jc w:val="center"/>
        <w:rPr>
          <w:b/>
          <w:bCs/>
          <w:sz w:val="28"/>
          <w:szCs w:val="28"/>
          <w:lang w:val="kk-KZ"/>
        </w:rPr>
      </w:pPr>
      <w:r w:rsidRPr="003A4854">
        <w:rPr>
          <w:noProof/>
          <w:lang w:eastAsia="ru-RU"/>
        </w:rPr>
        <w:pict>
          <v:roundrect id="Скругленный прямоугольник 12" o:spid="_x0000_s1077" style="position:absolute;left:0;text-align:left;margin-left:-1.15pt;margin-top:4.25pt;width:76.5pt;height:154.3pt;z-index:251641856;mso-wrap-style:none;v-text-anchor:middle" arcsize="10923f" fillcolor="#4f81bd" strokecolor="#385d8a" strokeweight=".71mm">
            <v:fill color2="#b07e42"/>
            <v:stroke color2="#c7a275" joinstyle="miter" endcap="square"/>
          </v:roundrect>
        </w:pict>
      </w:r>
    </w:p>
    <w:p w:rsidR="00ED32EB" w:rsidRPr="00D62C9A" w:rsidRDefault="003A4854">
      <w:pPr>
        <w:jc w:val="center"/>
        <w:rPr>
          <w:b/>
          <w:bCs/>
          <w:sz w:val="28"/>
          <w:szCs w:val="28"/>
          <w:lang w:val="kk-KZ" w:eastAsia="ru-RU"/>
        </w:rPr>
      </w:pPr>
      <w:r w:rsidRPr="003A4854">
        <w:rPr>
          <w:noProof/>
          <w:lang w:eastAsia="ru-RU"/>
        </w:rPr>
        <w:pict>
          <v:shape id="_x0000_s1116" type="#_x0000_t32" style="position:absolute;left:0;text-align:left;margin-left:75.35pt;margin-top:15.8pt;width:143.4pt;height:.05pt;flip:x y;z-index:251706368" o:connectortype="straight" strokeweight="2.01pt">
            <v:stroke endarrow="open" joinstyle="miter" endcap="square"/>
          </v:shape>
        </w:pict>
      </w:r>
      <w:r w:rsidRPr="003A4854">
        <w:rPr>
          <w:noProof/>
          <w:lang w:eastAsia="ru-RU"/>
        </w:rPr>
        <w:pict>
          <v:shape id="_x0000_s1113" type="#_x0000_t32" style="position:absolute;left:0;text-align:left;margin-left:435.55pt;margin-top:15.8pt;width:26.35pt;height:0;rotation:180;z-index:251703296" o:connectortype="straight" strokeweight="2.01pt">
            <v:stroke endarrow="open" joinstyle="miter" endcap="square"/>
          </v:shape>
        </w:pict>
      </w:r>
      <w:r w:rsidRPr="003A4854">
        <w:rPr>
          <w:noProof/>
          <w:lang w:eastAsia="ru-RU"/>
        </w:rPr>
        <w:pict>
          <v:shape id="_x0000_s1112" type="#_x0000_t32" style="position:absolute;left:0;text-align:left;margin-left:576.25pt;margin-top:15.8pt;width:26.35pt;height:0;z-index:251702272" o:connectortype="straight" strokeweight="2.01pt">
            <v:stroke endarrow="open" joinstyle="miter" endcap="square"/>
          </v:shape>
        </w:pict>
      </w:r>
    </w:p>
    <w:p w:rsidR="00ED32EB" w:rsidRDefault="00ED32EB">
      <w:pPr>
        <w:jc w:val="center"/>
        <w:rPr>
          <w:b/>
          <w:bCs/>
          <w:sz w:val="28"/>
          <w:szCs w:val="28"/>
          <w:lang w:val="kk-KZ"/>
        </w:rPr>
      </w:pPr>
    </w:p>
    <w:p w:rsidR="00ED32EB" w:rsidRPr="001519C0" w:rsidRDefault="00ED32EB">
      <w:pPr>
        <w:jc w:val="center"/>
        <w:rPr>
          <w:b/>
          <w:bCs/>
          <w:sz w:val="28"/>
          <w:szCs w:val="28"/>
          <w:lang w:val="kk-KZ"/>
        </w:rPr>
      </w:pPr>
      <w:r w:rsidRPr="001519C0">
        <w:rPr>
          <w:b/>
          <w:bCs/>
          <w:sz w:val="28"/>
          <w:szCs w:val="28"/>
          <w:lang w:val="kk-KZ"/>
        </w:rPr>
        <w:t>‚‚</w:t>
      </w:r>
    </w:p>
    <w:p w:rsidR="00ED32EB" w:rsidRPr="001519C0" w:rsidRDefault="00ED32EB">
      <w:pPr>
        <w:jc w:val="center"/>
        <w:rPr>
          <w:b/>
          <w:bCs/>
          <w:sz w:val="28"/>
          <w:szCs w:val="28"/>
          <w:lang w:val="kk-KZ"/>
        </w:rPr>
      </w:pPr>
    </w:p>
    <w:p w:rsidR="00ED32EB" w:rsidRPr="001519C0" w:rsidRDefault="003A4854">
      <w:pPr>
        <w:jc w:val="center"/>
        <w:rPr>
          <w:b/>
          <w:bCs/>
          <w:sz w:val="28"/>
          <w:szCs w:val="28"/>
          <w:lang w:val="kk-KZ" w:eastAsia="ru-RU"/>
        </w:rPr>
      </w:pPr>
      <w:r>
        <w:rPr>
          <w:b/>
          <w:bCs/>
          <w:noProof/>
          <w:sz w:val="28"/>
          <w:szCs w:val="28"/>
          <w:lang w:eastAsia="ru-RU"/>
        </w:rPr>
        <w:pict>
          <v:shape id="_x0000_s1114" type="#_x0000_t32" style="position:absolute;left:0;text-align:left;margin-left:267.35pt;margin-top:10.75pt;width:.05pt;height:74.2pt;flip:y;z-index:251704320" o:connectortype="straight" strokeweight="2.01pt">
            <v:stroke endarrow="open" joinstyle="miter" endcap="square"/>
          </v:shape>
        </w:pict>
      </w:r>
      <w:r w:rsidRPr="003A4854">
        <w:rPr>
          <w:noProof/>
          <w:lang w:eastAsia="ru-RU"/>
        </w:rPr>
        <w:pict>
          <v:shape id="_x0000_s1084" type="#_x0000_t202" style="position:absolute;left:0;text-align:left;margin-left:98.35pt;margin-top:6.15pt;width:99.25pt;height:105.25pt;z-index:251648000;mso-wrap-distance-left:9.05pt;mso-wrap-distance-right:9.05pt" strokecolor="red" strokeweight="2pt">
            <v:fill color2="black"/>
            <v:stroke color2="aqua"/>
            <v:textbox>
              <w:txbxContent>
                <w:p w:rsidR="0043124C" w:rsidRPr="0043124C" w:rsidRDefault="0043124C" w:rsidP="000D6E29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val="kk-KZ" w:eastAsia="ru-RU"/>
                    </w:rPr>
                  </w:pPr>
                  <w:r w:rsidRPr="0043124C">
                    <w:rPr>
                      <w:color w:val="000000"/>
                      <w:sz w:val="20"/>
                      <w:szCs w:val="20"/>
                      <w:lang w:eastAsia="ru-RU"/>
                    </w:rPr>
                    <w:t>Выдает результат оказания государственной услуги, 15 (пятнадцать) минут.</w:t>
                  </w:r>
                </w:p>
                <w:p w:rsidR="00ED32EB" w:rsidRPr="0043124C" w:rsidRDefault="00ED32EB">
                  <w:pPr>
                    <w:pStyle w:val="afd"/>
                    <w:spacing w:before="0" w:after="0"/>
                    <w:jc w:val="center"/>
                    <w:rPr>
                      <w:sz w:val="20"/>
                      <w:lang w:val="kk-KZ"/>
                    </w:rPr>
                  </w:pPr>
                </w:p>
              </w:txbxContent>
            </v:textbox>
          </v:shape>
        </w:pict>
      </w:r>
    </w:p>
    <w:p w:rsidR="00ED32EB" w:rsidRPr="001519C0" w:rsidRDefault="003A4854">
      <w:pPr>
        <w:jc w:val="center"/>
        <w:rPr>
          <w:b/>
          <w:bCs/>
          <w:sz w:val="28"/>
          <w:szCs w:val="28"/>
          <w:lang w:val="kk-KZ" w:eastAsia="ru-RU"/>
        </w:rPr>
      </w:pPr>
      <w:r w:rsidRPr="003A4854">
        <w:rPr>
          <w:noProof/>
          <w:lang w:eastAsia="ru-RU"/>
        </w:rPr>
        <w:pict>
          <v:shape id="Прямая со стрелкой 74" o:spid="_x0000_s1085" type="#_x0000_t32" style="position:absolute;left:0;text-align:left;margin-left:75.35pt;margin-top:1.55pt;width:24.1pt;height:.3pt;flip:x;z-index:251662336" o:connectortype="straight" strokeweight=".71mm">
            <v:stroke endarrow="open" joinstyle="miter" endcap="square"/>
          </v:shape>
        </w:pict>
      </w:r>
    </w:p>
    <w:p w:rsidR="00ED32EB" w:rsidRPr="001519C0" w:rsidRDefault="00ED32EB">
      <w:pPr>
        <w:jc w:val="center"/>
        <w:rPr>
          <w:b/>
          <w:bCs/>
          <w:sz w:val="28"/>
          <w:szCs w:val="28"/>
          <w:lang w:val="kk-KZ" w:eastAsia="ru-RU"/>
        </w:rPr>
      </w:pPr>
    </w:p>
    <w:p w:rsidR="00ED32EB" w:rsidRPr="001519C0" w:rsidRDefault="00ED32EB">
      <w:pPr>
        <w:jc w:val="center"/>
        <w:rPr>
          <w:b/>
          <w:bCs/>
          <w:sz w:val="28"/>
          <w:szCs w:val="28"/>
          <w:lang w:val="kk-KZ"/>
        </w:rPr>
      </w:pPr>
    </w:p>
    <w:p w:rsidR="00ED32EB" w:rsidRPr="001519C0" w:rsidRDefault="003A4854">
      <w:pPr>
        <w:jc w:val="center"/>
        <w:rPr>
          <w:b/>
          <w:bCs/>
          <w:sz w:val="28"/>
          <w:szCs w:val="28"/>
          <w:lang w:val="kk-KZ" w:eastAsia="ru-RU"/>
        </w:rPr>
      </w:pPr>
      <w:r w:rsidRPr="003A4854">
        <w:rPr>
          <w:noProof/>
          <w:lang w:eastAsia="ru-RU"/>
        </w:rPr>
        <w:pict>
          <v:shape id="Прямая со стрелкой 76" o:spid="_x0000_s1086" type="#_x0000_t32" style="position:absolute;left:0;text-align:left;margin-left:33.8pt;margin-top:13.65pt;width:.3pt;height:107.5pt;flip:y;z-index:251663360" o:connectortype="straight" strokeweight=".71mm">
            <v:stroke endarrow="open" joinstyle="miter" endcap="square"/>
          </v:shape>
        </w:pict>
      </w:r>
    </w:p>
    <w:p w:rsidR="00ED32EB" w:rsidRPr="001519C0" w:rsidRDefault="003A4854">
      <w:pPr>
        <w:jc w:val="center"/>
        <w:rPr>
          <w:b/>
          <w:bCs/>
          <w:sz w:val="28"/>
          <w:szCs w:val="28"/>
          <w:lang w:val="kk-KZ"/>
        </w:rPr>
      </w:pPr>
      <w:r w:rsidRPr="003A4854">
        <w:rPr>
          <w:noProof/>
          <w:lang w:eastAsia="ru-RU"/>
        </w:rPr>
        <w:pict>
          <v:shape id="_x0000_s1087" type="#_x0000_t32" style="position:absolute;left:0;text-align:left;margin-left:267.35pt;margin-top:4.5pt;width:70.75pt;height:.15pt;flip:x y;z-index:251686912" o:connectortype="straight" strokeweight=".71mm">
            <v:stroke joinstyle="miter" endcap="square"/>
          </v:shape>
        </w:pict>
      </w:r>
    </w:p>
    <w:p w:rsidR="00ED32EB" w:rsidRPr="001519C0" w:rsidRDefault="003A4854">
      <w:pPr>
        <w:jc w:val="center"/>
        <w:rPr>
          <w:b/>
          <w:bCs/>
          <w:sz w:val="28"/>
          <w:szCs w:val="28"/>
          <w:lang w:val="kk-KZ" w:eastAsia="ru-RU"/>
        </w:rPr>
      </w:pPr>
      <w:r w:rsidRPr="003A4854">
        <w:rPr>
          <w:noProof/>
          <w:lang w:eastAsia="ru-RU"/>
        </w:rPr>
        <w:pict>
          <v:shape id="_x0000_s1115" type="#_x0000_t32" style="position:absolute;left:0;text-align:left;margin-left:146.65pt;margin-top:14.8pt;width:.05pt;height:41pt;flip:y;z-index:251705344" o:connectortype="straight" strokeweight="2.01pt">
            <v:stroke endarrow="open" joinstyle="miter" endcap="square"/>
          </v:shape>
        </w:pict>
      </w:r>
    </w:p>
    <w:p w:rsidR="00ED32EB" w:rsidRPr="001519C0" w:rsidRDefault="00ED32EB">
      <w:pPr>
        <w:jc w:val="center"/>
        <w:rPr>
          <w:b/>
          <w:bCs/>
          <w:sz w:val="28"/>
          <w:szCs w:val="28"/>
          <w:lang w:val="kk-KZ"/>
        </w:rPr>
      </w:pPr>
    </w:p>
    <w:p w:rsidR="00ED32EB" w:rsidRPr="001519C0" w:rsidRDefault="003A4854">
      <w:pPr>
        <w:jc w:val="center"/>
        <w:rPr>
          <w:b/>
          <w:bCs/>
          <w:sz w:val="28"/>
          <w:szCs w:val="28"/>
          <w:lang w:val="kk-KZ" w:eastAsia="ru-RU"/>
        </w:rPr>
      </w:pPr>
      <w:r w:rsidRPr="003A4854">
        <w:rPr>
          <w:noProof/>
          <w:lang w:eastAsia="ru-RU"/>
        </w:rPr>
        <w:pict>
          <v:shape id="_x0000_s1088" type="#_x0000_t32" style="position:absolute;left:0;text-align:left;margin-left:404.9pt;margin-top:5.5pt;width:0;height:51.3pt;z-index:251685888" o:connectortype="straight" strokeweight=".71mm">
            <v:stroke joinstyle="miter" endcap="square"/>
          </v:shape>
        </w:pict>
      </w:r>
      <w:r w:rsidRPr="003A4854">
        <w:rPr>
          <w:noProof/>
          <w:lang w:eastAsia="ru-RU"/>
        </w:rPr>
        <w:pict>
          <v:shape id="_x0000_s1089" type="#_x0000_t32" style="position:absolute;left:0;text-align:left;margin-left:359.8pt;margin-top:5.8pt;width:.3pt;height:18.15pt;z-index:251687936" o:connectortype="straight" strokeweight=".71mm">
            <v:stroke joinstyle="miter" endcap="square"/>
          </v:shape>
        </w:pict>
      </w:r>
    </w:p>
    <w:p w:rsidR="00ED32EB" w:rsidRPr="001519C0" w:rsidRDefault="003A4854">
      <w:pPr>
        <w:jc w:val="center"/>
        <w:rPr>
          <w:b/>
          <w:bCs/>
          <w:sz w:val="28"/>
          <w:szCs w:val="28"/>
          <w:lang w:val="kk-KZ" w:eastAsia="ru-RU"/>
        </w:rPr>
      </w:pPr>
      <w:r w:rsidRPr="003A4854">
        <w:rPr>
          <w:noProof/>
          <w:lang w:eastAsia="ru-RU"/>
        </w:rPr>
        <w:pict>
          <v:shape id="_x0000_s1091" type="#_x0000_t32" style="position:absolute;left:0;text-align:left;margin-left:146.65pt;margin-top:7.55pt;width:213.15pt;height:.3pt;flip:x;z-index:251688960" o:connectortype="straight" strokeweight=".71mm">
            <v:stroke joinstyle="miter" endcap="square"/>
          </v:shape>
        </w:pict>
      </w:r>
    </w:p>
    <w:p w:rsidR="00ED32EB" w:rsidRPr="001519C0" w:rsidRDefault="00ED32EB">
      <w:pPr>
        <w:jc w:val="center"/>
        <w:rPr>
          <w:b/>
          <w:bCs/>
          <w:sz w:val="28"/>
          <w:szCs w:val="28"/>
          <w:lang w:val="kk-KZ"/>
        </w:rPr>
      </w:pPr>
    </w:p>
    <w:p w:rsidR="00ED32EB" w:rsidRPr="001519C0" w:rsidRDefault="003A4854">
      <w:pPr>
        <w:jc w:val="center"/>
        <w:rPr>
          <w:b/>
          <w:bCs/>
          <w:sz w:val="28"/>
          <w:szCs w:val="28"/>
          <w:lang w:val="kk-KZ"/>
        </w:rPr>
      </w:pPr>
      <w:r w:rsidRPr="003A4854">
        <w:rPr>
          <w:noProof/>
          <w:lang w:eastAsia="ru-RU"/>
        </w:rPr>
        <w:pict>
          <v:line id="Прямая соединительная линия 29" o:spid="_x0000_s1092" style="position:absolute;left:0;text-align:left;flip:x;z-index:251680768" from="34.1pt,8.5pt" to="404.3pt,8.5pt" strokeweight=".71mm">
            <v:stroke joinstyle="miter" endcap="square"/>
          </v:line>
        </w:pict>
      </w:r>
    </w:p>
    <w:p w:rsidR="00ED32EB" w:rsidRPr="001519C0" w:rsidRDefault="00ED32EB">
      <w:pPr>
        <w:jc w:val="center"/>
        <w:rPr>
          <w:b/>
          <w:bCs/>
          <w:sz w:val="28"/>
          <w:szCs w:val="28"/>
          <w:lang w:val="kk-KZ"/>
        </w:rPr>
      </w:pPr>
    </w:p>
    <w:p w:rsidR="00ED32EB" w:rsidRPr="001519C0" w:rsidRDefault="00ED32EB">
      <w:pPr>
        <w:jc w:val="center"/>
        <w:rPr>
          <w:b/>
          <w:bCs/>
          <w:sz w:val="28"/>
          <w:szCs w:val="28"/>
          <w:lang w:val="kk-KZ"/>
        </w:rPr>
      </w:pPr>
    </w:p>
    <w:p w:rsidR="002B7ABB" w:rsidRDefault="002B7ABB">
      <w:pPr>
        <w:jc w:val="center"/>
        <w:rPr>
          <w:b/>
          <w:bCs/>
          <w:sz w:val="28"/>
          <w:szCs w:val="28"/>
          <w:lang w:val="kk-KZ"/>
        </w:rPr>
      </w:pPr>
    </w:p>
    <w:p w:rsidR="00ED32EB" w:rsidRDefault="00ED32EB">
      <w:pPr>
        <w:jc w:val="center"/>
        <w:rPr>
          <w:b/>
          <w:bCs/>
          <w:sz w:val="28"/>
          <w:szCs w:val="28"/>
          <w:lang w:val="kk-KZ"/>
        </w:rPr>
      </w:pPr>
      <w:r w:rsidRPr="001519C0">
        <w:rPr>
          <w:b/>
          <w:bCs/>
          <w:sz w:val="28"/>
          <w:szCs w:val="28"/>
          <w:lang w:val="kk-KZ"/>
        </w:rPr>
        <w:t>____________________</w:t>
      </w:r>
    </w:p>
    <w:p w:rsidR="00830F87" w:rsidRDefault="00830F87">
      <w:pPr>
        <w:jc w:val="center"/>
        <w:rPr>
          <w:lang w:val="kk-KZ"/>
        </w:rPr>
      </w:pPr>
    </w:p>
    <w:p w:rsidR="000D6E29" w:rsidRPr="000D6E29" w:rsidRDefault="000D6E29" w:rsidP="000D6E29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0D6E29">
        <w:rPr>
          <w:bCs/>
          <w:sz w:val="28"/>
          <w:szCs w:val="28"/>
          <w:lang w:eastAsia="ru-RU"/>
        </w:rPr>
        <w:lastRenderedPageBreak/>
        <w:t>*СФЕ - структурно-функциональная единица: взаимодействие структурных подразделений (работников) услугодателя, Государственной корпорации «Правительство для граждан», веб-портала «электронного правительства»;</w:t>
      </w:r>
    </w:p>
    <w:p w:rsidR="00830F87" w:rsidRDefault="00830F87">
      <w:pPr>
        <w:jc w:val="center"/>
        <w:rPr>
          <w:lang w:val="kk-KZ"/>
        </w:rPr>
      </w:pPr>
    </w:p>
    <w:p w:rsidR="00E76953" w:rsidRDefault="00E76953" w:rsidP="00E76953">
      <w:pPr>
        <w:jc w:val="both"/>
        <w:rPr>
          <w:color w:val="000000"/>
          <w:sz w:val="28"/>
          <w:szCs w:val="28"/>
          <w:lang w:val="kk-KZ"/>
        </w:rPr>
      </w:pPr>
      <w:r>
        <w:rPr>
          <w:lang w:val="kk-KZ"/>
        </w:rPr>
        <w:tab/>
      </w:r>
    </w:p>
    <w:p w:rsidR="00E76953" w:rsidRDefault="003A4854" w:rsidP="00E76953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3A4854">
        <w:rPr>
          <w:noProof/>
          <w:color w:val="000000"/>
          <w:sz w:val="28"/>
          <w:szCs w:val="28"/>
          <w:lang w:eastAsia="ru-RU"/>
        </w:rPr>
        <w:pict>
          <v:roundrect id="_x0000_s1121" style="position:absolute;left:0;text-align:left;margin-left:2.6pt;margin-top:.6pt;width:21pt;height:21pt;z-index:251712512;mso-wrap-style:none;v-text-anchor:middle" arcsize="10923f" fillcolor="#4f81bd" strokecolor="#385d8a" strokeweight=".71mm">
            <v:fill color2="#b07e42"/>
            <v:stroke color2="#c7a275" joinstyle="miter" endcap="square"/>
          </v:roundrect>
        </w:pict>
      </w:r>
      <w:r w:rsidRPr="003A4854">
        <w:rPr>
          <w:noProof/>
          <w:color w:val="000000"/>
          <w:sz w:val="28"/>
          <w:szCs w:val="28"/>
          <w:lang w:eastAsia="ru-RU"/>
        </w:rPr>
        <w:pict>
          <v:shape id="_x0000_s1119" type="#_x0000_t202" style="position:absolute;left:0;text-align:left;margin-left:3.1pt;margin-top:30.85pt;width:20.5pt;height:18.25pt;z-index:251710464;mso-wrap-distance-left:9.05pt;mso-wrap-distance-right:9.05pt" strokeweight="2pt">
            <v:fill color2="black"/>
            <v:stroke color2="aqua"/>
            <v:textbox>
              <w:txbxContent>
                <w:p w:rsidR="00E76953" w:rsidRPr="002414CF" w:rsidRDefault="00E76953" w:rsidP="00E76953">
                  <w:pPr>
                    <w:pStyle w:val="afd"/>
                    <w:spacing w:before="0" w:after="0"/>
                    <w:jc w:val="center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</w:p>
              </w:txbxContent>
            </v:textbox>
          </v:shape>
        </w:pict>
      </w:r>
      <w:r w:rsidR="006B7638">
        <w:rPr>
          <w:sz w:val="28"/>
          <w:szCs w:val="28"/>
          <w:lang w:val="kk-KZ"/>
        </w:rPr>
        <w:t>начало или завершение оказания государственной услуги</w:t>
      </w:r>
      <w:r w:rsidR="00E76953">
        <w:rPr>
          <w:sz w:val="28"/>
          <w:szCs w:val="28"/>
          <w:lang w:val="kk-KZ"/>
        </w:rPr>
        <w:t>;</w:t>
      </w:r>
    </w:p>
    <w:p w:rsidR="00E76953" w:rsidRDefault="00E76953" w:rsidP="00E76953">
      <w:pPr>
        <w:ind w:left="705"/>
        <w:jc w:val="both"/>
        <w:rPr>
          <w:sz w:val="28"/>
          <w:szCs w:val="28"/>
          <w:lang w:val="kk-KZ"/>
        </w:rPr>
      </w:pPr>
    </w:p>
    <w:p w:rsidR="00E76953" w:rsidRDefault="006B7638" w:rsidP="00E76953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наименование процедуры (действия) услугополучателя и (или) СФЕ</w:t>
      </w:r>
      <w:r w:rsidR="00E76953">
        <w:rPr>
          <w:sz w:val="28"/>
          <w:szCs w:val="28"/>
          <w:lang w:val="kk-KZ"/>
        </w:rPr>
        <w:t>;</w:t>
      </w:r>
    </w:p>
    <w:p w:rsidR="00E76953" w:rsidRDefault="003A4854" w:rsidP="00E76953">
      <w:pPr>
        <w:pStyle w:val="afb"/>
        <w:rPr>
          <w:lang w:val="kk-KZ"/>
        </w:rPr>
      </w:pPr>
      <w:r>
        <w:rPr>
          <w:noProof/>
          <w:lang w:eastAsia="ru-RU"/>
        </w:rPr>
        <w:pict>
          <v:shape id="_x0000_s1118" type="#_x0000_t4" style="position:absolute;left:0;text-align:left;margin-left:0;margin-top:12.55pt;width:25.85pt;height:20.25pt;z-index:251709440;mso-wrap-style:none;v-text-anchor:middle" fillcolor="#4f81bd" strokecolor="#243f60" strokeweight=".71mm">
            <v:fill color2="#b07e42"/>
            <v:stroke color2="#dbc09f" endcap="square"/>
          </v:shape>
        </w:pict>
      </w:r>
    </w:p>
    <w:p w:rsidR="00E76953" w:rsidRDefault="006B7638" w:rsidP="00E76953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вариант выбора</w:t>
      </w:r>
      <w:r w:rsidR="00E76953">
        <w:rPr>
          <w:sz w:val="28"/>
          <w:szCs w:val="28"/>
          <w:lang w:val="kk-KZ"/>
        </w:rPr>
        <w:t>;</w:t>
      </w:r>
    </w:p>
    <w:p w:rsidR="00E76953" w:rsidRDefault="00E76953" w:rsidP="00E76953">
      <w:pPr>
        <w:pStyle w:val="afb"/>
        <w:rPr>
          <w:lang w:val="kk-KZ"/>
        </w:rPr>
      </w:pPr>
    </w:p>
    <w:p w:rsidR="00E76953" w:rsidRPr="005364D5" w:rsidRDefault="003A4854" w:rsidP="00E76953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w:pict>
          <v:shape id="_x0000_s1120" type="#_x0000_t32" style="position:absolute;left:0;text-align:left;margin-left:5.65pt;margin-top:8.5pt;width:20.2pt;height:0;z-index:251711488" o:connectortype="straight" strokeweight=".71mm">
            <v:stroke endarrow="open" joinstyle="miter" endcap="square"/>
          </v:shape>
        </w:pict>
      </w:r>
      <w:r w:rsidR="006B7638">
        <w:rPr>
          <w:sz w:val="28"/>
          <w:szCs w:val="28"/>
          <w:lang w:val="kk-KZ"/>
        </w:rPr>
        <w:t>переход к следующей процедуре (действию)</w:t>
      </w:r>
      <w:r w:rsidR="00E76953">
        <w:rPr>
          <w:sz w:val="28"/>
          <w:szCs w:val="28"/>
          <w:lang w:val="kk-KZ"/>
        </w:rPr>
        <w:t>.</w:t>
      </w:r>
    </w:p>
    <w:p w:rsidR="00830F87" w:rsidRDefault="00830F87" w:rsidP="00E76953">
      <w:pPr>
        <w:tabs>
          <w:tab w:val="left" w:pos="345"/>
        </w:tabs>
        <w:rPr>
          <w:lang w:val="kk-KZ"/>
        </w:rPr>
      </w:pPr>
    </w:p>
    <w:p w:rsidR="00830F87" w:rsidRPr="00830F87" w:rsidRDefault="00830F87">
      <w:pPr>
        <w:jc w:val="center"/>
        <w:rPr>
          <w:lang w:val="kk-KZ"/>
        </w:rPr>
      </w:pPr>
    </w:p>
    <w:sectPr w:rsidR="00830F87" w:rsidRPr="00830F87" w:rsidSect="006E6347">
      <w:headerReference w:type="default" r:id="rId8"/>
      <w:footerReference w:type="default" r:id="rId9"/>
      <w:pgSz w:w="16838" w:h="11906" w:orient="landscape"/>
      <w:pgMar w:top="851" w:right="851" w:bottom="1418" w:left="1418" w:header="709" w:footer="709" w:gutter="0"/>
      <w:pgNumType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E7E" w:rsidRDefault="00636E7E" w:rsidP="00F96B56">
      <w:r>
        <w:separator/>
      </w:r>
    </w:p>
  </w:endnote>
  <w:endnote w:type="continuationSeparator" w:id="0">
    <w:p w:rsidR="00636E7E" w:rsidRDefault="00636E7E" w:rsidP="00F96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2EB" w:rsidRDefault="003A4854">
    <w:pPr>
      <w:pStyle w:val="af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.1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D32EB" w:rsidRDefault="00ED32EB">
                <w:pPr>
                  <w:pStyle w:val="af7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E7E" w:rsidRDefault="00636E7E" w:rsidP="00F96B56">
      <w:r>
        <w:separator/>
      </w:r>
    </w:p>
  </w:footnote>
  <w:footnote w:type="continuationSeparator" w:id="0">
    <w:p w:rsidR="00636E7E" w:rsidRDefault="00636E7E" w:rsidP="00F96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2EB" w:rsidRDefault="003A4854">
    <w:pPr>
      <w:pStyle w:val="af6"/>
      <w:jc w:val="center"/>
    </w:pPr>
    <w:r>
      <w:fldChar w:fldCharType="begin"/>
    </w:r>
    <w:r w:rsidR="001519C0">
      <w:instrText xml:space="preserve"> PAGE   \* MERGEFORMAT </w:instrText>
    </w:r>
    <w:r>
      <w:fldChar w:fldCharType="separate"/>
    </w:r>
    <w:r w:rsidR="00E15DC9">
      <w:rPr>
        <w:noProof/>
      </w:rPr>
      <w:t>10</w:t>
    </w:r>
    <w:r>
      <w:rPr>
        <w:noProof/>
      </w:rPr>
      <w:fldChar w:fldCharType="end"/>
    </w:r>
  </w:p>
  <w:p w:rsidR="00ED32EB" w:rsidRDefault="00ED32EB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2247B93"/>
    <w:multiLevelType w:val="hybridMultilevel"/>
    <w:tmpl w:val="73923D60"/>
    <w:lvl w:ilvl="0" w:tplc="4E1E34F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3596"/>
    <w:rsid w:val="00032C05"/>
    <w:rsid w:val="00055EA1"/>
    <w:rsid w:val="00057C18"/>
    <w:rsid w:val="00061D3C"/>
    <w:rsid w:val="000840BD"/>
    <w:rsid w:val="000D6E29"/>
    <w:rsid w:val="000F2203"/>
    <w:rsid w:val="00121B8C"/>
    <w:rsid w:val="001519C0"/>
    <w:rsid w:val="00153673"/>
    <w:rsid w:val="00157318"/>
    <w:rsid w:val="001C6EF7"/>
    <w:rsid w:val="001E32F2"/>
    <w:rsid w:val="001E661B"/>
    <w:rsid w:val="001F409B"/>
    <w:rsid w:val="00206D7C"/>
    <w:rsid w:val="002414CF"/>
    <w:rsid w:val="00250DEC"/>
    <w:rsid w:val="00252038"/>
    <w:rsid w:val="002769FF"/>
    <w:rsid w:val="002A3341"/>
    <w:rsid w:val="002B7ABB"/>
    <w:rsid w:val="002C50D1"/>
    <w:rsid w:val="002C5D53"/>
    <w:rsid w:val="002F383D"/>
    <w:rsid w:val="003339B4"/>
    <w:rsid w:val="003A4854"/>
    <w:rsid w:val="003D17FA"/>
    <w:rsid w:val="0041138A"/>
    <w:rsid w:val="00415758"/>
    <w:rsid w:val="0043124C"/>
    <w:rsid w:val="0043204F"/>
    <w:rsid w:val="00432987"/>
    <w:rsid w:val="004440A2"/>
    <w:rsid w:val="00455FAA"/>
    <w:rsid w:val="0046415A"/>
    <w:rsid w:val="00485A2D"/>
    <w:rsid w:val="00485F01"/>
    <w:rsid w:val="004B0F3E"/>
    <w:rsid w:val="004B4E65"/>
    <w:rsid w:val="004C72AE"/>
    <w:rsid w:val="00523C58"/>
    <w:rsid w:val="005340A5"/>
    <w:rsid w:val="00574B47"/>
    <w:rsid w:val="00594A58"/>
    <w:rsid w:val="005C0D60"/>
    <w:rsid w:val="005D659F"/>
    <w:rsid w:val="00636E7E"/>
    <w:rsid w:val="00696AAC"/>
    <w:rsid w:val="006B7638"/>
    <w:rsid w:val="006E6347"/>
    <w:rsid w:val="00724E58"/>
    <w:rsid w:val="00732277"/>
    <w:rsid w:val="00786F8D"/>
    <w:rsid w:val="007D3596"/>
    <w:rsid w:val="007E1C04"/>
    <w:rsid w:val="00830F87"/>
    <w:rsid w:val="008523C9"/>
    <w:rsid w:val="00866737"/>
    <w:rsid w:val="008964FA"/>
    <w:rsid w:val="0089653F"/>
    <w:rsid w:val="008E4F7B"/>
    <w:rsid w:val="009145DF"/>
    <w:rsid w:val="00997128"/>
    <w:rsid w:val="009B3441"/>
    <w:rsid w:val="009E19E4"/>
    <w:rsid w:val="00A011DB"/>
    <w:rsid w:val="00A01C5A"/>
    <w:rsid w:val="00A12FA8"/>
    <w:rsid w:val="00A17659"/>
    <w:rsid w:val="00A440C6"/>
    <w:rsid w:val="00AB7298"/>
    <w:rsid w:val="00AE3EE8"/>
    <w:rsid w:val="00B55A5C"/>
    <w:rsid w:val="00B71528"/>
    <w:rsid w:val="00BA781C"/>
    <w:rsid w:val="00BB3A0F"/>
    <w:rsid w:val="00C2386E"/>
    <w:rsid w:val="00C5332A"/>
    <w:rsid w:val="00C624A2"/>
    <w:rsid w:val="00C76227"/>
    <w:rsid w:val="00CB525D"/>
    <w:rsid w:val="00CC6A74"/>
    <w:rsid w:val="00CD339F"/>
    <w:rsid w:val="00CD4EA5"/>
    <w:rsid w:val="00D05010"/>
    <w:rsid w:val="00D62C9A"/>
    <w:rsid w:val="00D7501B"/>
    <w:rsid w:val="00D97083"/>
    <w:rsid w:val="00DF2C42"/>
    <w:rsid w:val="00E1305F"/>
    <w:rsid w:val="00E15DC9"/>
    <w:rsid w:val="00E5338B"/>
    <w:rsid w:val="00E55413"/>
    <w:rsid w:val="00E60A1C"/>
    <w:rsid w:val="00E76953"/>
    <w:rsid w:val="00E91850"/>
    <w:rsid w:val="00ED32EB"/>
    <w:rsid w:val="00EF2657"/>
    <w:rsid w:val="00F14AEF"/>
    <w:rsid w:val="00F47C78"/>
    <w:rsid w:val="00F94160"/>
    <w:rsid w:val="00F96B56"/>
    <w:rsid w:val="00FA4D27"/>
    <w:rsid w:val="00FB6E3F"/>
    <w:rsid w:val="00FC765B"/>
    <w:rsid w:val="00FD2A49"/>
    <w:rsid w:val="00FE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6" type="connector" idref="#_x0000_s1112"/>
        <o:r id="V:Rule27" type="connector" idref="#_x0000_s1089"/>
        <o:r id="V:Rule28" type="connector" idref="#_x0000_s1108"/>
        <o:r id="V:Rule29" type="connector" idref="#_x0000_s1117"/>
        <o:r id="V:Rule30" type="connector" idref="#_x0000_s1110"/>
        <o:r id="V:Rule31" type="connector" idref="#Прямая со стрелкой 76"/>
        <o:r id="V:Rule32" type="connector" idref="#Прямая со стрелкой 5"/>
        <o:r id="V:Rule33" type="connector" idref="#Прямая со стрелкой 4"/>
        <o:r id="V:Rule34" type="connector" idref="#Прямая со стрелкой 74"/>
        <o:r id="V:Rule35" type="connector" idref="#_x0000_s1120"/>
        <o:r id="V:Rule36" type="connector" idref="#Прямая со стрелкой 34"/>
        <o:r id="V:Rule37" type="connector" idref="#_x0000_s1106"/>
        <o:r id="V:Rule38" type="connector" idref="#_x0000_s1088"/>
        <o:r id="V:Rule39" type="connector" idref="#_x0000_s1114"/>
        <o:r id="V:Rule40" type="connector" idref="#_x0000_s1111"/>
        <o:r id="V:Rule41" type="connector" idref="#Прямая со стрелкой 8"/>
        <o:r id="V:Rule42" type="connector" idref="#Прямая со стрелкой 7"/>
        <o:r id="V:Rule43" type="connector" idref="#_x0000_s1115"/>
        <o:r id="V:Rule44" type="connector" idref="#Прямая со стрелкой 69"/>
        <o:r id="V:Rule45" type="connector" idref="#_x0000_s1087"/>
        <o:r id="V:Rule46" type="connector" idref="#_x0000_s1113"/>
        <o:r id="V:Rule47" type="connector" idref="#_x0000_s1107"/>
        <o:r id="V:Rule48" type="connector" idref="#_x0000_s1091"/>
        <o:r id="V:Rule49" type="connector" idref="#_x0000_s1109"/>
        <o:r id="V:Rule50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EF2657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EF265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0"/>
      <w:szCs w:val="20"/>
    </w:rPr>
  </w:style>
  <w:style w:type="paragraph" w:styleId="3">
    <w:name w:val="heading 3"/>
    <w:basedOn w:val="a"/>
    <w:next w:val="a"/>
    <w:link w:val="31"/>
    <w:uiPriority w:val="99"/>
    <w:qFormat/>
    <w:rsid w:val="00EF265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EF2657"/>
    <w:pPr>
      <w:keepNext/>
      <w:numPr>
        <w:ilvl w:val="3"/>
        <w:numId w:val="1"/>
      </w:numPr>
      <w:spacing w:before="240" w:after="60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1"/>
    <w:uiPriority w:val="99"/>
    <w:qFormat/>
    <w:rsid w:val="00EF265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uiPriority w:val="99"/>
    <w:qFormat/>
    <w:rsid w:val="00EF2657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1"/>
    <w:uiPriority w:val="99"/>
    <w:qFormat/>
    <w:rsid w:val="00EF2657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1"/>
    <w:uiPriority w:val="99"/>
    <w:qFormat/>
    <w:rsid w:val="00EF265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1"/>
    <w:uiPriority w:val="99"/>
    <w:qFormat/>
    <w:rsid w:val="00EF2657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3C09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"/>
    <w:semiHidden/>
    <w:rsid w:val="003C096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3C096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3C096C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3C096C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1">
    <w:name w:val="Заголовок 6 Знак1"/>
    <w:basedOn w:val="a0"/>
    <w:link w:val="6"/>
    <w:uiPriority w:val="9"/>
    <w:semiHidden/>
    <w:rsid w:val="003C096C"/>
    <w:rPr>
      <w:rFonts w:ascii="Calibri" w:eastAsia="Times New Roman" w:hAnsi="Calibri" w:cs="Times New Roman"/>
      <w:b/>
      <w:bCs/>
      <w:lang w:eastAsia="zh-CN"/>
    </w:rPr>
  </w:style>
  <w:style w:type="character" w:customStyle="1" w:styleId="71">
    <w:name w:val="Заголовок 7 Знак1"/>
    <w:basedOn w:val="a0"/>
    <w:link w:val="7"/>
    <w:uiPriority w:val="9"/>
    <w:semiHidden/>
    <w:rsid w:val="003C096C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1">
    <w:name w:val="Заголовок 8 Знак1"/>
    <w:basedOn w:val="a0"/>
    <w:link w:val="8"/>
    <w:uiPriority w:val="9"/>
    <w:semiHidden/>
    <w:rsid w:val="003C096C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91">
    <w:name w:val="Заголовок 9 Знак1"/>
    <w:basedOn w:val="a0"/>
    <w:link w:val="9"/>
    <w:uiPriority w:val="9"/>
    <w:semiHidden/>
    <w:rsid w:val="003C096C"/>
    <w:rPr>
      <w:rFonts w:ascii="Cambria" w:eastAsia="Times New Roman" w:hAnsi="Cambria" w:cs="Times New Roman"/>
      <w:lang w:eastAsia="zh-CN"/>
    </w:rPr>
  </w:style>
  <w:style w:type="character" w:customStyle="1" w:styleId="WW8Num1z0">
    <w:name w:val="WW8Num1z0"/>
    <w:uiPriority w:val="99"/>
    <w:rsid w:val="00EF2657"/>
  </w:style>
  <w:style w:type="character" w:customStyle="1" w:styleId="WW8Num1z1">
    <w:name w:val="WW8Num1z1"/>
    <w:uiPriority w:val="99"/>
    <w:rsid w:val="00EF2657"/>
  </w:style>
  <w:style w:type="character" w:customStyle="1" w:styleId="WW8Num1z2">
    <w:name w:val="WW8Num1z2"/>
    <w:uiPriority w:val="99"/>
    <w:rsid w:val="00EF2657"/>
  </w:style>
  <w:style w:type="character" w:customStyle="1" w:styleId="WW8Num1z3">
    <w:name w:val="WW8Num1z3"/>
    <w:uiPriority w:val="99"/>
    <w:rsid w:val="00EF2657"/>
  </w:style>
  <w:style w:type="character" w:customStyle="1" w:styleId="WW8Num1z4">
    <w:name w:val="WW8Num1z4"/>
    <w:uiPriority w:val="99"/>
    <w:rsid w:val="00EF2657"/>
  </w:style>
  <w:style w:type="character" w:customStyle="1" w:styleId="WW8Num1z5">
    <w:name w:val="WW8Num1z5"/>
    <w:uiPriority w:val="99"/>
    <w:rsid w:val="00EF2657"/>
  </w:style>
  <w:style w:type="character" w:customStyle="1" w:styleId="WW8Num1z6">
    <w:name w:val="WW8Num1z6"/>
    <w:uiPriority w:val="99"/>
    <w:rsid w:val="00EF2657"/>
  </w:style>
  <w:style w:type="character" w:customStyle="1" w:styleId="WW8Num1z7">
    <w:name w:val="WW8Num1z7"/>
    <w:uiPriority w:val="99"/>
    <w:rsid w:val="00EF2657"/>
  </w:style>
  <w:style w:type="character" w:customStyle="1" w:styleId="WW8Num1z8">
    <w:name w:val="WW8Num1z8"/>
    <w:uiPriority w:val="99"/>
    <w:rsid w:val="00EF2657"/>
  </w:style>
  <w:style w:type="character" w:customStyle="1" w:styleId="20">
    <w:name w:val="Основной шрифт абзаца2"/>
    <w:uiPriority w:val="99"/>
    <w:rsid w:val="00EF2657"/>
  </w:style>
  <w:style w:type="character" w:customStyle="1" w:styleId="10">
    <w:name w:val="Основной шрифт абзаца1"/>
    <w:uiPriority w:val="99"/>
    <w:rsid w:val="00EF2657"/>
  </w:style>
  <w:style w:type="character" w:customStyle="1" w:styleId="12">
    <w:name w:val="Заголовок 1 Знак"/>
    <w:basedOn w:val="10"/>
    <w:uiPriority w:val="99"/>
    <w:rsid w:val="00EF2657"/>
    <w:rPr>
      <w:rFonts w:ascii="Cambria" w:hAnsi="Cambria" w:cs="Cambria"/>
      <w:b/>
      <w:bCs/>
      <w:kern w:val="1"/>
      <w:sz w:val="32"/>
      <w:szCs w:val="32"/>
    </w:rPr>
  </w:style>
  <w:style w:type="character" w:customStyle="1" w:styleId="22">
    <w:name w:val="Заголовок 2 Знак"/>
    <w:basedOn w:val="10"/>
    <w:uiPriority w:val="99"/>
    <w:rsid w:val="00EF2657"/>
    <w:rPr>
      <w:rFonts w:ascii="Cambria" w:hAnsi="Cambria" w:cs="Cambria"/>
      <w:b/>
      <w:bCs/>
      <w:i/>
      <w:iCs/>
    </w:rPr>
  </w:style>
  <w:style w:type="character" w:customStyle="1" w:styleId="30">
    <w:name w:val="Заголовок 3 Знак"/>
    <w:basedOn w:val="10"/>
    <w:uiPriority w:val="99"/>
    <w:rsid w:val="00EF265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10"/>
    <w:uiPriority w:val="99"/>
    <w:rsid w:val="00EF2657"/>
    <w:rPr>
      <w:rFonts w:cs="Times New Roman"/>
      <w:b/>
      <w:bCs/>
    </w:rPr>
  </w:style>
  <w:style w:type="character" w:customStyle="1" w:styleId="50">
    <w:name w:val="Заголовок 5 Знак"/>
    <w:basedOn w:val="10"/>
    <w:uiPriority w:val="99"/>
    <w:rsid w:val="00EF2657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10"/>
    <w:uiPriority w:val="99"/>
    <w:rsid w:val="00EF2657"/>
    <w:rPr>
      <w:rFonts w:cs="Times New Roman"/>
      <w:b/>
      <w:bCs/>
    </w:rPr>
  </w:style>
  <w:style w:type="character" w:customStyle="1" w:styleId="70">
    <w:name w:val="Заголовок 7 Знак"/>
    <w:basedOn w:val="10"/>
    <w:uiPriority w:val="99"/>
    <w:rsid w:val="00EF2657"/>
    <w:rPr>
      <w:rFonts w:cs="Times New Roman"/>
      <w:sz w:val="24"/>
      <w:szCs w:val="24"/>
    </w:rPr>
  </w:style>
  <w:style w:type="character" w:customStyle="1" w:styleId="80">
    <w:name w:val="Заголовок 8 Знак"/>
    <w:basedOn w:val="10"/>
    <w:uiPriority w:val="99"/>
    <w:rsid w:val="00EF2657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10"/>
    <w:uiPriority w:val="99"/>
    <w:rsid w:val="00EF2657"/>
    <w:rPr>
      <w:rFonts w:ascii="Cambria" w:hAnsi="Cambria" w:cs="Cambria"/>
    </w:rPr>
  </w:style>
  <w:style w:type="character" w:customStyle="1" w:styleId="a3">
    <w:name w:val="Верхний колонтитул Знак"/>
    <w:basedOn w:val="10"/>
    <w:uiPriority w:val="99"/>
    <w:rsid w:val="00EF2657"/>
    <w:rPr>
      <w:rFonts w:eastAsia="Times New Roman" w:cs="Times New Roman"/>
      <w:sz w:val="24"/>
      <w:szCs w:val="24"/>
    </w:rPr>
  </w:style>
  <w:style w:type="character" w:customStyle="1" w:styleId="s0">
    <w:name w:val="s0"/>
    <w:uiPriority w:val="99"/>
    <w:rsid w:val="00EF2657"/>
  </w:style>
  <w:style w:type="character" w:customStyle="1" w:styleId="a4">
    <w:name w:val="Нижний колонтитул Знак"/>
    <w:basedOn w:val="10"/>
    <w:uiPriority w:val="99"/>
    <w:rsid w:val="00EF2657"/>
    <w:rPr>
      <w:rFonts w:eastAsia="Times New Roman" w:cs="Times New Roman"/>
      <w:sz w:val="24"/>
      <w:szCs w:val="24"/>
    </w:rPr>
  </w:style>
  <w:style w:type="character" w:customStyle="1" w:styleId="a5">
    <w:name w:val="Название Знак"/>
    <w:basedOn w:val="10"/>
    <w:uiPriority w:val="99"/>
    <w:rsid w:val="00EF2657"/>
    <w:rPr>
      <w:rFonts w:ascii="Cambria" w:hAnsi="Cambria" w:cs="Cambria"/>
      <w:b/>
      <w:bCs/>
      <w:kern w:val="1"/>
      <w:sz w:val="32"/>
      <w:szCs w:val="32"/>
    </w:rPr>
  </w:style>
  <w:style w:type="character" w:customStyle="1" w:styleId="a6">
    <w:name w:val="Подзаголовок Знак"/>
    <w:basedOn w:val="10"/>
    <w:uiPriority w:val="99"/>
    <w:rsid w:val="00EF2657"/>
    <w:rPr>
      <w:rFonts w:ascii="Cambria" w:hAnsi="Cambria" w:cs="Cambria"/>
      <w:sz w:val="24"/>
      <w:szCs w:val="24"/>
    </w:rPr>
  </w:style>
  <w:style w:type="character" w:styleId="a7">
    <w:name w:val="Strong"/>
    <w:basedOn w:val="10"/>
    <w:uiPriority w:val="99"/>
    <w:qFormat/>
    <w:rsid w:val="00EF2657"/>
    <w:rPr>
      <w:rFonts w:cs="Times New Roman"/>
      <w:b/>
      <w:bCs/>
    </w:rPr>
  </w:style>
  <w:style w:type="character" w:styleId="a8">
    <w:name w:val="Emphasis"/>
    <w:basedOn w:val="10"/>
    <w:uiPriority w:val="99"/>
    <w:qFormat/>
    <w:rsid w:val="00EF2657"/>
    <w:rPr>
      <w:rFonts w:ascii="Calibri" w:hAnsi="Calibri" w:cs="Calibri"/>
      <w:b/>
      <w:bCs/>
      <w:i/>
      <w:iCs/>
    </w:rPr>
  </w:style>
  <w:style w:type="character" w:customStyle="1" w:styleId="a9">
    <w:name w:val="Текст выноски Знак"/>
    <w:basedOn w:val="10"/>
    <w:uiPriority w:val="99"/>
    <w:rsid w:val="00EF2657"/>
    <w:rPr>
      <w:rFonts w:ascii="Tahoma" w:hAnsi="Tahoma" w:cs="Tahoma"/>
      <w:sz w:val="16"/>
      <w:szCs w:val="16"/>
    </w:rPr>
  </w:style>
  <w:style w:type="character" w:customStyle="1" w:styleId="23">
    <w:name w:val="Цитата 2 Знак"/>
    <w:basedOn w:val="10"/>
    <w:uiPriority w:val="99"/>
    <w:rsid w:val="00EF2657"/>
    <w:rPr>
      <w:rFonts w:cs="Times New Roman"/>
      <w:i/>
      <w:iCs/>
      <w:sz w:val="24"/>
      <w:szCs w:val="24"/>
    </w:rPr>
  </w:style>
  <w:style w:type="character" w:customStyle="1" w:styleId="aa">
    <w:name w:val="Выделенная цитата Знак"/>
    <w:basedOn w:val="10"/>
    <w:uiPriority w:val="99"/>
    <w:rsid w:val="00EF2657"/>
    <w:rPr>
      <w:rFonts w:cs="Times New Roman"/>
      <w:b/>
      <w:bCs/>
      <w:i/>
      <w:iCs/>
      <w:sz w:val="24"/>
      <w:szCs w:val="24"/>
    </w:rPr>
  </w:style>
  <w:style w:type="character" w:styleId="ab">
    <w:name w:val="Subtle Emphasis"/>
    <w:basedOn w:val="10"/>
    <w:uiPriority w:val="99"/>
    <w:qFormat/>
    <w:rsid w:val="00EF2657"/>
    <w:rPr>
      <w:rFonts w:cs="Times New Roman"/>
      <w:i/>
      <w:iCs/>
      <w:color w:val="auto"/>
    </w:rPr>
  </w:style>
  <w:style w:type="character" w:styleId="ac">
    <w:name w:val="Intense Emphasis"/>
    <w:basedOn w:val="10"/>
    <w:uiPriority w:val="99"/>
    <w:qFormat/>
    <w:rsid w:val="00EF2657"/>
    <w:rPr>
      <w:rFonts w:cs="Times New Roman"/>
      <w:b/>
      <w:bCs/>
      <w:i/>
      <w:iCs/>
      <w:sz w:val="24"/>
      <w:szCs w:val="24"/>
      <w:u w:val="single"/>
    </w:rPr>
  </w:style>
  <w:style w:type="character" w:styleId="ad">
    <w:name w:val="Subtle Reference"/>
    <w:basedOn w:val="10"/>
    <w:uiPriority w:val="99"/>
    <w:qFormat/>
    <w:rsid w:val="00EF2657"/>
    <w:rPr>
      <w:rFonts w:cs="Times New Roman"/>
      <w:sz w:val="24"/>
      <w:szCs w:val="24"/>
      <w:u w:val="single"/>
    </w:rPr>
  </w:style>
  <w:style w:type="character" w:styleId="ae">
    <w:name w:val="Intense Reference"/>
    <w:basedOn w:val="10"/>
    <w:uiPriority w:val="99"/>
    <w:qFormat/>
    <w:rsid w:val="00EF2657"/>
    <w:rPr>
      <w:rFonts w:cs="Times New Roman"/>
      <w:b/>
      <w:bCs/>
      <w:sz w:val="24"/>
      <w:szCs w:val="24"/>
      <w:u w:val="single"/>
    </w:rPr>
  </w:style>
  <w:style w:type="character" w:styleId="af">
    <w:name w:val="Book Title"/>
    <w:basedOn w:val="10"/>
    <w:uiPriority w:val="99"/>
    <w:qFormat/>
    <w:rsid w:val="00EF2657"/>
    <w:rPr>
      <w:rFonts w:ascii="Cambria" w:hAnsi="Cambria" w:cs="Cambria"/>
      <w:b/>
      <w:bCs/>
      <w:i/>
      <w:iCs/>
      <w:sz w:val="24"/>
      <w:szCs w:val="24"/>
    </w:rPr>
  </w:style>
  <w:style w:type="character" w:customStyle="1" w:styleId="13">
    <w:name w:val="Обычный (веб) Знак1"/>
    <w:uiPriority w:val="99"/>
    <w:rsid w:val="00EF2657"/>
    <w:rPr>
      <w:rFonts w:eastAsia="Times New Roman"/>
      <w:sz w:val="24"/>
    </w:rPr>
  </w:style>
  <w:style w:type="character" w:styleId="af0">
    <w:name w:val="page number"/>
    <w:basedOn w:val="10"/>
    <w:uiPriority w:val="99"/>
    <w:rsid w:val="00EF2657"/>
    <w:rPr>
      <w:rFonts w:cs="Times New Roman"/>
    </w:rPr>
  </w:style>
  <w:style w:type="character" w:customStyle="1" w:styleId="s1">
    <w:name w:val="s1"/>
    <w:uiPriority w:val="99"/>
    <w:rsid w:val="00EF2657"/>
    <w:rPr>
      <w:rFonts w:ascii="Times New Roman" w:hAnsi="Times New Roman"/>
      <w:b/>
      <w:color w:val="000000"/>
      <w:sz w:val="20"/>
      <w:u w:val="none"/>
    </w:rPr>
  </w:style>
  <w:style w:type="character" w:customStyle="1" w:styleId="Web">
    <w:name w:val="Обычный (Web) Знак"/>
    <w:uiPriority w:val="99"/>
    <w:rsid w:val="00EF2657"/>
    <w:rPr>
      <w:sz w:val="24"/>
      <w:lang w:val="ru-RU"/>
    </w:rPr>
  </w:style>
  <w:style w:type="paragraph" w:customStyle="1" w:styleId="af1">
    <w:name w:val="Заголовок"/>
    <w:basedOn w:val="a"/>
    <w:next w:val="a"/>
    <w:uiPriority w:val="99"/>
    <w:rsid w:val="00EF2657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af2">
    <w:name w:val="Body Text"/>
    <w:basedOn w:val="a"/>
    <w:link w:val="af3"/>
    <w:uiPriority w:val="99"/>
    <w:rsid w:val="00EF265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C096C"/>
    <w:rPr>
      <w:sz w:val="24"/>
      <w:szCs w:val="24"/>
      <w:lang w:eastAsia="zh-CN"/>
    </w:rPr>
  </w:style>
  <w:style w:type="paragraph" w:styleId="af4">
    <w:name w:val="List"/>
    <w:basedOn w:val="af2"/>
    <w:uiPriority w:val="99"/>
    <w:rsid w:val="00EF2657"/>
    <w:rPr>
      <w:rFonts w:cs="Mangal"/>
    </w:rPr>
  </w:style>
  <w:style w:type="paragraph" w:styleId="af5">
    <w:name w:val="caption"/>
    <w:basedOn w:val="a"/>
    <w:uiPriority w:val="99"/>
    <w:qFormat/>
    <w:rsid w:val="00EF2657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uiPriority w:val="99"/>
    <w:rsid w:val="00EF2657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uiPriority w:val="99"/>
    <w:rsid w:val="00EF2657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uiPriority w:val="99"/>
    <w:rsid w:val="00EF2657"/>
    <w:pPr>
      <w:suppressLineNumbers/>
    </w:pPr>
    <w:rPr>
      <w:rFonts w:cs="Mangal"/>
    </w:rPr>
  </w:style>
  <w:style w:type="paragraph" w:styleId="af6">
    <w:name w:val="header"/>
    <w:basedOn w:val="a"/>
    <w:link w:val="16"/>
    <w:uiPriority w:val="99"/>
    <w:rsid w:val="00EF2657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6"/>
    <w:uiPriority w:val="99"/>
    <w:semiHidden/>
    <w:rsid w:val="003C096C"/>
    <w:rPr>
      <w:sz w:val="24"/>
      <w:szCs w:val="24"/>
      <w:lang w:eastAsia="zh-CN"/>
    </w:rPr>
  </w:style>
  <w:style w:type="paragraph" w:styleId="af7">
    <w:name w:val="footer"/>
    <w:basedOn w:val="a"/>
    <w:link w:val="17"/>
    <w:uiPriority w:val="99"/>
    <w:rsid w:val="00EF2657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7"/>
    <w:uiPriority w:val="99"/>
    <w:semiHidden/>
    <w:rsid w:val="003C096C"/>
    <w:rPr>
      <w:sz w:val="24"/>
      <w:szCs w:val="24"/>
      <w:lang w:eastAsia="zh-CN"/>
    </w:rPr>
  </w:style>
  <w:style w:type="paragraph" w:styleId="af8">
    <w:name w:val="Subtitle"/>
    <w:basedOn w:val="a"/>
    <w:next w:val="a"/>
    <w:link w:val="18"/>
    <w:uiPriority w:val="99"/>
    <w:qFormat/>
    <w:rsid w:val="00EF2657"/>
    <w:pPr>
      <w:spacing w:after="60"/>
      <w:jc w:val="center"/>
    </w:pPr>
    <w:rPr>
      <w:rFonts w:ascii="Cambria" w:hAnsi="Cambria" w:cs="Cambria"/>
    </w:rPr>
  </w:style>
  <w:style w:type="character" w:customStyle="1" w:styleId="18">
    <w:name w:val="Подзаголовок Знак1"/>
    <w:basedOn w:val="a0"/>
    <w:link w:val="af8"/>
    <w:uiPriority w:val="11"/>
    <w:rsid w:val="003C096C"/>
    <w:rPr>
      <w:rFonts w:ascii="Cambria" w:eastAsia="Times New Roman" w:hAnsi="Cambria" w:cs="Times New Roman"/>
      <w:sz w:val="24"/>
      <w:szCs w:val="24"/>
      <w:lang w:eastAsia="zh-CN"/>
    </w:rPr>
  </w:style>
  <w:style w:type="paragraph" w:styleId="af9">
    <w:name w:val="Balloon Text"/>
    <w:basedOn w:val="a"/>
    <w:link w:val="19"/>
    <w:uiPriority w:val="99"/>
    <w:rsid w:val="00EF2657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9"/>
    <w:uiPriority w:val="99"/>
    <w:semiHidden/>
    <w:rsid w:val="003C096C"/>
    <w:rPr>
      <w:sz w:val="0"/>
      <w:szCs w:val="0"/>
      <w:lang w:eastAsia="zh-CN"/>
    </w:rPr>
  </w:style>
  <w:style w:type="paragraph" w:styleId="afa">
    <w:name w:val="No Spacing"/>
    <w:basedOn w:val="a"/>
    <w:uiPriority w:val="99"/>
    <w:qFormat/>
    <w:rsid w:val="00EF2657"/>
    <w:rPr>
      <w:sz w:val="28"/>
      <w:szCs w:val="28"/>
    </w:rPr>
  </w:style>
  <w:style w:type="paragraph" w:styleId="afb">
    <w:name w:val="List Paragraph"/>
    <w:basedOn w:val="a"/>
    <w:qFormat/>
    <w:rsid w:val="00EF2657"/>
    <w:pPr>
      <w:ind w:left="720"/>
    </w:pPr>
    <w:rPr>
      <w:sz w:val="28"/>
      <w:szCs w:val="28"/>
    </w:rPr>
  </w:style>
  <w:style w:type="paragraph" w:styleId="25">
    <w:name w:val="Quote"/>
    <w:basedOn w:val="a"/>
    <w:next w:val="a"/>
    <w:link w:val="210"/>
    <w:uiPriority w:val="99"/>
    <w:qFormat/>
    <w:rsid w:val="00EF2657"/>
    <w:rPr>
      <w:i/>
      <w:iCs/>
    </w:rPr>
  </w:style>
  <w:style w:type="character" w:customStyle="1" w:styleId="210">
    <w:name w:val="Цитата 2 Знак1"/>
    <w:basedOn w:val="a0"/>
    <w:link w:val="25"/>
    <w:uiPriority w:val="29"/>
    <w:rsid w:val="003C096C"/>
    <w:rPr>
      <w:i/>
      <w:iCs/>
      <w:color w:val="000000"/>
      <w:sz w:val="24"/>
      <w:szCs w:val="24"/>
      <w:lang w:eastAsia="zh-CN"/>
    </w:rPr>
  </w:style>
  <w:style w:type="paragraph" w:styleId="afc">
    <w:name w:val="Intense Quote"/>
    <w:basedOn w:val="a"/>
    <w:next w:val="a"/>
    <w:link w:val="1a"/>
    <w:uiPriority w:val="99"/>
    <w:qFormat/>
    <w:rsid w:val="00EF2657"/>
    <w:pPr>
      <w:ind w:left="720" w:right="720"/>
    </w:pPr>
    <w:rPr>
      <w:b/>
      <w:bCs/>
      <w:i/>
      <w:iCs/>
    </w:rPr>
  </w:style>
  <w:style w:type="character" w:customStyle="1" w:styleId="1a">
    <w:name w:val="Выделенная цитата Знак1"/>
    <w:basedOn w:val="a0"/>
    <w:link w:val="afc"/>
    <w:uiPriority w:val="30"/>
    <w:rsid w:val="003C096C"/>
    <w:rPr>
      <w:b/>
      <w:bCs/>
      <w:i/>
      <w:iCs/>
      <w:color w:val="4F81BD"/>
      <w:sz w:val="24"/>
      <w:szCs w:val="24"/>
      <w:lang w:eastAsia="zh-CN"/>
    </w:rPr>
  </w:style>
  <w:style w:type="paragraph" w:customStyle="1" w:styleId="1b">
    <w:name w:val="Заголовок таблицы ссылок1"/>
    <w:basedOn w:val="1"/>
    <w:next w:val="a"/>
    <w:uiPriority w:val="99"/>
    <w:rsid w:val="00EF2657"/>
    <w:pPr>
      <w:numPr>
        <w:numId w:val="0"/>
      </w:numPr>
    </w:pPr>
  </w:style>
  <w:style w:type="paragraph" w:styleId="afd">
    <w:name w:val="Normal (Web)"/>
    <w:basedOn w:val="a"/>
    <w:rsid w:val="00EF2657"/>
    <w:pPr>
      <w:spacing w:before="280" w:after="280"/>
    </w:pPr>
    <w:rPr>
      <w:szCs w:val="20"/>
    </w:rPr>
  </w:style>
  <w:style w:type="paragraph" w:customStyle="1" w:styleId="afe">
    <w:name w:val="Содержимое врезки"/>
    <w:basedOn w:val="a"/>
    <w:uiPriority w:val="99"/>
    <w:rsid w:val="00EF2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FACB2-2162-4C04-9C78-84895167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109</Words>
  <Characters>730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Reanimator Extreme Edition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Бауржан Мухамедяров</dc:creator>
  <cp:lastModifiedBy>Карим</cp:lastModifiedBy>
  <cp:revision>34</cp:revision>
  <cp:lastPrinted>2016-08-09T10:36:00Z</cp:lastPrinted>
  <dcterms:created xsi:type="dcterms:W3CDTF">2016-06-27T10:59:00Z</dcterms:created>
  <dcterms:modified xsi:type="dcterms:W3CDTF">2017-01-19T08:15:00Z</dcterms:modified>
</cp:coreProperties>
</file>